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28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FORMATO PARA EL DESARROLLO DE COMPONENTE FORMATIVO</w:t>
      </w:r>
    </w:p>
    <w:p w:rsidR="00000000" w:rsidDel="00000000" w:rsidP="00000000" w:rsidRDefault="00000000" w:rsidRPr="00000000" w14:paraId="00000002">
      <w:pPr>
        <w:tabs>
          <w:tab w:val="left" w:pos="3224"/>
        </w:tabs>
        <w:spacing w:line="276" w:lineRule="auto"/>
        <w:ind w:left="283" w:firstLine="0"/>
        <w:rPr>
          <w:rFonts w:ascii="Arial" w:cs="Arial" w:eastAsia="Arial" w:hAnsi="Arial"/>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PROGRAMA DE FORMACIÓN</w:t>
            </w:r>
          </w:p>
        </w:tc>
        <w:tc>
          <w:tcPr>
            <w:vAlign w:val="center"/>
          </w:tcPr>
          <w:p w:rsidR="00000000" w:rsidDel="00000000" w:rsidP="00000000" w:rsidRDefault="00000000" w:rsidRPr="00000000" w14:paraId="00000004">
            <w:pPr>
              <w:spacing w:line="276" w:lineRule="auto"/>
              <w:jc w:val="both"/>
              <w:rPr>
                <w:rFonts w:ascii="Arial" w:cs="Arial" w:eastAsia="Arial" w:hAnsi="Arial"/>
                <w:b w:val="0"/>
                <w:color w:val="e36c09"/>
                <w:sz w:val="20"/>
                <w:szCs w:val="20"/>
              </w:rPr>
            </w:pPr>
            <w:r w:rsidDel="00000000" w:rsidR="00000000" w:rsidRPr="00000000">
              <w:rPr>
                <w:rFonts w:ascii="Arial" w:cs="Arial" w:eastAsia="Arial" w:hAnsi="Arial"/>
                <w:b w:val="0"/>
                <w:sz w:val="20"/>
                <w:szCs w:val="20"/>
                <w:rtl w:val="0"/>
              </w:rPr>
              <w:t xml:space="preserve">Elaboración del presupuesto para el manejo de las finanzas personales</w:t>
            </w:r>
            <w:r w:rsidDel="00000000" w:rsidR="00000000" w:rsidRPr="00000000">
              <w:rPr>
                <w:rtl w:val="0"/>
              </w:rPr>
            </w:r>
          </w:p>
        </w:tc>
      </w:tr>
    </w:tbl>
    <w:p w:rsidR="00000000" w:rsidDel="00000000" w:rsidP="00000000" w:rsidRDefault="00000000" w:rsidRPr="00000000" w14:paraId="00000005">
      <w:pPr>
        <w:spacing w:line="276" w:lineRule="auto"/>
        <w:ind w:left="283" w:firstLine="0"/>
        <w:rPr>
          <w:rFonts w:ascii="Arial" w:cs="Arial" w:eastAsia="Arial" w:hAnsi="Arial"/>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COMPETENCIA</w:t>
            </w:r>
          </w:p>
        </w:tc>
        <w:tc>
          <w:tcPr>
            <w:vAlign w:val="center"/>
          </w:tcPr>
          <w:p w:rsidR="00000000" w:rsidDel="00000000" w:rsidP="00000000" w:rsidRDefault="00000000" w:rsidRPr="00000000" w14:paraId="00000007">
            <w:pPr>
              <w:spacing w:line="276" w:lineRule="auto"/>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210303026 - Elaborar presupuestos de acuerdo con la metodología y guía técnica.</w:t>
            </w:r>
          </w:p>
        </w:tc>
        <w:tc>
          <w:tcPr>
            <w:vAlign w:val="center"/>
          </w:tcPr>
          <w:p w:rsidR="00000000" w:rsidDel="00000000" w:rsidP="00000000" w:rsidRDefault="00000000" w:rsidRPr="00000000" w14:paraId="0000000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RESULTADOS DE APRENDIZAJE</w:t>
            </w:r>
          </w:p>
        </w:tc>
        <w:tc>
          <w:tcPr>
            <w:vAlign w:val="center"/>
          </w:tcPr>
          <w:p w:rsidR="00000000" w:rsidDel="00000000" w:rsidP="00000000" w:rsidRDefault="00000000" w:rsidRPr="00000000" w14:paraId="00000009">
            <w:pPr>
              <w:ind w:left="66" w:firstLine="0"/>
              <w:jc w:val="both"/>
              <w:rPr>
                <w:b w:val="0"/>
                <w:sz w:val="20"/>
                <w:szCs w:val="20"/>
              </w:rPr>
            </w:pPr>
            <w:r w:rsidDel="00000000" w:rsidR="00000000" w:rsidRPr="00000000">
              <w:rPr>
                <w:rFonts w:ascii="Arial" w:cs="Arial" w:eastAsia="Arial" w:hAnsi="Arial"/>
                <w:b w:val="0"/>
                <w:sz w:val="20"/>
                <w:szCs w:val="20"/>
                <w:rtl w:val="0"/>
              </w:rPr>
              <w:t xml:space="preserve">210303026-02 - Elaborar presupuesto según necesidades personales y procedimiento técnico.</w:t>
            </w:r>
            <w:r w:rsidDel="00000000" w:rsidR="00000000" w:rsidRPr="00000000">
              <w:rPr>
                <w:rtl w:val="0"/>
              </w:rPr>
            </w:r>
          </w:p>
          <w:p w:rsidR="00000000" w:rsidDel="00000000" w:rsidP="00000000" w:rsidRDefault="00000000" w:rsidRPr="00000000" w14:paraId="0000000A">
            <w:pPr>
              <w:spacing w:line="276" w:lineRule="auto"/>
              <w:ind w:left="283" w:firstLine="0"/>
              <w:jc w:val="both"/>
              <w:rPr>
                <w:rFonts w:ascii="Arial" w:cs="Arial" w:eastAsia="Arial" w:hAnsi="Arial"/>
                <w:b w:val="0"/>
                <w:color w:val="000000"/>
                <w:sz w:val="20"/>
                <w:szCs w:val="20"/>
                <w:highlight w:val="white"/>
              </w:rPr>
            </w:pPr>
            <w:r w:rsidDel="00000000" w:rsidR="00000000" w:rsidRPr="00000000">
              <w:rPr>
                <w:rtl w:val="0"/>
              </w:rPr>
            </w:r>
          </w:p>
        </w:tc>
      </w:tr>
    </w:tbl>
    <w:p w:rsidR="00000000" w:rsidDel="00000000" w:rsidP="00000000" w:rsidRDefault="00000000" w:rsidRPr="00000000" w14:paraId="0000000B">
      <w:pPr>
        <w:spacing w:line="276" w:lineRule="auto"/>
        <w:ind w:left="283"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spacing w:line="276" w:lineRule="auto"/>
        <w:ind w:left="283" w:firstLine="0"/>
        <w:rPr>
          <w:rFonts w:ascii="Arial" w:cs="Arial" w:eastAsia="Arial" w:hAnsi="Arial"/>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D">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NÚMERO DEL COMPONENTE FORMATIVO</w:t>
            </w:r>
          </w:p>
        </w:tc>
        <w:tc>
          <w:tcPr>
            <w:vAlign w:val="center"/>
          </w:tcPr>
          <w:p w:rsidR="00000000" w:rsidDel="00000000" w:rsidP="00000000" w:rsidRDefault="00000000" w:rsidRPr="00000000" w14:paraId="0000000E">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CF0</w:t>
            </w:r>
            <w:r w:rsidDel="00000000" w:rsidR="00000000" w:rsidRPr="00000000">
              <w:rPr>
                <w:rFonts w:ascii="Arial" w:cs="Arial" w:eastAsia="Arial" w:hAnsi="Arial"/>
                <w:b w:val="0"/>
                <w:sz w:val="20"/>
                <w:szCs w:val="20"/>
                <w:rtl w:val="0"/>
              </w:rPr>
              <w:t xml:space="preserve">2.</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F">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NOMBRE DEL COMPONENTE FORMATIVO</w:t>
            </w:r>
          </w:p>
        </w:tc>
        <w:tc>
          <w:tcPr>
            <w:vAlign w:val="center"/>
          </w:tcPr>
          <w:p w:rsidR="00000000" w:rsidDel="00000000" w:rsidP="00000000" w:rsidRDefault="00000000" w:rsidRPr="00000000" w14:paraId="00000010">
            <w:pPr>
              <w:spacing w:line="276" w:lineRule="auto"/>
              <w:jc w:val="both"/>
              <w:rPr>
                <w:b w:val="0"/>
                <w:sz w:val="20"/>
                <w:szCs w:val="20"/>
              </w:rPr>
            </w:pPr>
            <w:bookmarkStart w:colFirst="0" w:colLast="0" w:name="_heading=h.gjdgxs" w:id="0"/>
            <w:bookmarkEnd w:id="0"/>
            <w:r w:rsidDel="00000000" w:rsidR="00000000" w:rsidRPr="00000000">
              <w:rPr>
                <w:rFonts w:ascii="Arial" w:cs="Arial" w:eastAsia="Arial" w:hAnsi="Arial"/>
                <w:b w:val="0"/>
                <w:sz w:val="20"/>
                <w:szCs w:val="20"/>
                <w:rtl w:val="0"/>
              </w:rPr>
              <w:t xml:space="preserve">Fundamentos básicos en elaboración y estructuración de presupuestos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BREVE DESCRIPCIÓN</w:t>
            </w:r>
          </w:p>
        </w:tc>
        <w:tc>
          <w:tcPr>
            <w:vAlign w:val="center"/>
          </w:tcPr>
          <w:p w:rsidR="00000000" w:rsidDel="00000000" w:rsidP="00000000" w:rsidRDefault="00000000" w:rsidRPr="00000000" w14:paraId="00000012">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Las finanzas públicas, privadas y personales se basan en unas reglas básicas de contabilidad y en la parametrización que se les da con las cuentas de ingresos, gastos, costos, entre otras.</w:t>
            </w:r>
          </w:p>
          <w:p w:rsidR="00000000" w:rsidDel="00000000" w:rsidP="00000000" w:rsidRDefault="00000000" w:rsidRPr="00000000" w14:paraId="00000013">
            <w:pPr>
              <w:jc w:val="both"/>
              <w:rPr>
                <w:rFonts w:ascii="Arial" w:cs="Arial" w:eastAsia="Arial" w:hAnsi="Arial"/>
                <w:b w:val="0"/>
                <w:sz w:val="20"/>
                <w:szCs w:val="20"/>
              </w:rPr>
            </w:pPr>
            <w:r w:rsidDel="00000000" w:rsidR="00000000" w:rsidRPr="00000000">
              <w:rPr>
                <w:rtl w:val="0"/>
              </w:rPr>
            </w:r>
          </w:p>
          <w:p w:rsidR="00000000" w:rsidDel="00000000" w:rsidP="00000000" w:rsidRDefault="00000000" w:rsidRPr="00000000" w14:paraId="00000014">
            <w:pP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En las finanzas, el presupuesto es una herramienta fundamental para conseguir el equilibrio financiero y a su vez generar utilidad y valor a las empresas.</w:t>
            </w:r>
          </w:p>
        </w:tc>
      </w:tr>
      <w:tr>
        <w:trPr>
          <w:cantSplit w:val="0"/>
          <w:trHeight w:val="340" w:hRule="atLeast"/>
          <w:tblHeader w:val="0"/>
        </w:trPr>
        <w:tc>
          <w:tcPr>
            <w:vAlign w:val="center"/>
          </w:tcPr>
          <w:p w:rsidR="00000000" w:rsidDel="00000000" w:rsidP="00000000" w:rsidRDefault="00000000" w:rsidRPr="00000000" w14:paraId="00000015">
            <w:pPr>
              <w:spacing w:line="276" w:lineRule="auto"/>
              <w:ind w:left="283"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PALABRAS CLAVE</w:t>
            </w:r>
          </w:p>
        </w:tc>
        <w:tc>
          <w:tcPr>
            <w:vAlign w:val="center"/>
          </w:tcPr>
          <w:p w:rsidR="00000000" w:rsidDel="00000000" w:rsidP="00000000" w:rsidRDefault="00000000" w:rsidRPr="00000000" w14:paraId="00000016">
            <w:pPr>
              <w:spacing w:line="276" w:lineRule="auto"/>
              <w:rPr>
                <w:b w:val="0"/>
                <w:sz w:val="20"/>
                <w:szCs w:val="20"/>
              </w:rPr>
            </w:pPr>
            <w:r w:rsidDel="00000000" w:rsidR="00000000" w:rsidRPr="00000000">
              <w:rPr>
                <w:rFonts w:ascii="Arial" w:cs="Arial" w:eastAsia="Arial" w:hAnsi="Arial"/>
                <w:b w:val="0"/>
                <w:sz w:val="20"/>
                <w:szCs w:val="20"/>
                <w:rtl w:val="0"/>
              </w:rPr>
              <w:t xml:space="preserve">presupuesto, ingresos, gastos, valores, matemáticas financieras</w:t>
            </w:r>
            <w:r w:rsidDel="00000000" w:rsidR="00000000" w:rsidRPr="00000000">
              <w:rPr>
                <w:rtl w:val="0"/>
              </w:rPr>
            </w:r>
          </w:p>
        </w:tc>
      </w:tr>
    </w:tbl>
    <w:p w:rsidR="00000000" w:rsidDel="00000000" w:rsidP="00000000" w:rsidRDefault="00000000" w:rsidRPr="00000000" w14:paraId="00000017">
      <w:pPr>
        <w:spacing w:line="276" w:lineRule="auto"/>
        <w:ind w:left="283" w:firstLine="0"/>
        <w:rPr>
          <w:rFonts w:ascii="Arial" w:cs="Arial" w:eastAsia="Arial" w:hAnsi="Arial"/>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8">
            <w:pPr>
              <w:spacing w:line="276" w:lineRule="auto"/>
              <w:ind w:left="283"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ÁREA OCUPACIONAL</w:t>
            </w:r>
          </w:p>
        </w:tc>
        <w:tc>
          <w:tcPr>
            <w:vAlign w:val="center"/>
          </w:tcPr>
          <w:p w:rsidR="00000000" w:rsidDel="00000000" w:rsidP="00000000" w:rsidRDefault="00000000" w:rsidRPr="00000000" w14:paraId="00000019">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sz w:val="20"/>
                <w:szCs w:val="20"/>
                <w:rtl w:val="0"/>
              </w:rPr>
              <w:t xml:space="preserve">Finanzas y administración</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A">
            <w:pPr>
              <w:spacing w:line="276" w:lineRule="auto"/>
              <w:ind w:left="283"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IDIOMA</w:t>
            </w:r>
          </w:p>
        </w:tc>
        <w:tc>
          <w:tcPr>
            <w:vAlign w:val="center"/>
          </w:tcPr>
          <w:p w:rsidR="00000000" w:rsidDel="00000000" w:rsidP="00000000" w:rsidRDefault="00000000" w:rsidRPr="00000000" w14:paraId="0000001B">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Español</w:t>
            </w:r>
          </w:p>
        </w:tc>
      </w:tr>
    </w:tbl>
    <w:p w:rsidR="00000000" w:rsidDel="00000000" w:rsidP="00000000" w:rsidRDefault="00000000" w:rsidRPr="00000000" w14:paraId="0000001C">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pacing w:line="276" w:lineRule="auto"/>
        <w:ind w:left="283"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Tabla de contenidos</w:t>
      </w:r>
    </w:p>
    <w:p w:rsidR="00000000" w:rsidDel="00000000" w:rsidP="00000000" w:rsidRDefault="00000000" w:rsidRPr="00000000" w14:paraId="0000001E">
      <w:pP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1F">
      <w:pPr>
        <w:spacing w:line="276" w:lineRule="auto"/>
        <w:ind w:left="283"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Introducción</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 Elaboración de un presupuesto con sus componentes y variables</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Formatos, modelos y clases</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 Análisis del ciclo contable y el presupuesto</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4. Matemáticas financieras</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5. Excel y otras herramientas para elaboración de presupuestos</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6. Ética y responsabilidad</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76" w:lineRule="auto"/>
        <w:ind w:left="283"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Desarrollo de contenidos </w:t>
      </w:r>
    </w:p>
    <w:p w:rsidR="00000000" w:rsidDel="00000000" w:rsidP="00000000" w:rsidRDefault="00000000" w:rsidRPr="00000000" w14:paraId="00000033">
      <w:pP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4">
      <w:pPr>
        <w:spacing w:line="276" w:lineRule="auto"/>
        <w:ind w:left="283"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5">
      <w:pPr>
        <w:spacing w:line="276" w:lineRule="auto"/>
        <w:ind w:left="28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Introducción</w:t>
      </w:r>
    </w:p>
    <w:p w:rsidR="00000000" w:rsidDel="00000000" w:rsidP="00000000" w:rsidRDefault="00000000" w:rsidRPr="00000000" w14:paraId="00000036">
      <w:pPr>
        <w:spacing w:line="276" w:lineRule="auto"/>
        <w:ind w:left="283"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7">
      <w:pPr>
        <w:spacing w:line="276" w:lineRule="auto"/>
        <w:ind w:left="283"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 continuación, se presenta un video con una breve introducción al presente componente formativo:</w:t>
      </w:r>
    </w:p>
    <w:p w:rsidR="00000000" w:rsidDel="00000000" w:rsidP="00000000" w:rsidRDefault="00000000" w:rsidRPr="00000000" w14:paraId="00000038">
      <w:pPr>
        <w:spacing w:line="276" w:lineRule="auto"/>
        <w:ind w:left="283" w:firstLine="0"/>
        <w:rPr>
          <w:rFonts w:ascii="Arial" w:cs="Arial" w:eastAsia="Arial" w:hAnsi="Arial"/>
          <w:color w:val="000000"/>
          <w:sz w:val="20"/>
          <w:szCs w:val="20"/>
        </w:rPr>
      </w:pPr>
      <w:r w:rsidDel="00000000" w:rsidR="00000000" w:rsidRPr="00000000">
        <w:rPr>
          <w:rtl w:val="0"/>
        </w:rPr>
      </w:r>
    </w:p>
    <w:tbl>
      <w:tblPr>
        <w:tblStyle w:val="Table5"/>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39">
            <w:pPr>
              <w:spacing w:line="276"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3A">
            <w:pPr>
              <w:spacing w:line="276" w:lineRule="auto"/>
              <w:ind w:left="283" w:firstLine="0"/>
              <w:jc w:val="center"/>
              <w:rPr>
                <w:rFonts w:ascii="Arial" w:cs="Arial" w:eastAsia="Arial" w:hAnsi="Arial"/>
                <w:color w:val="ffffff"/>
                <w:sz w:val="20"/>
                <w:szCs w:val="20"/>
              </w:rPr>
            </w:pPr>
            <w:sdt>
              <w:sdtPr>
                <w:tag w:val="goog_rdk_0"/>
              </w:sdtPr>
              <w:sdtContent>
                <w:commentRangeStart w:id="0"/>
              </w:sdtContent>
            </w:sdt>
            <w:r w:rsidDel="00000000" w:rsidR="00000000" w:rsidRPr="00000000">
              <w:rPr>
                <w:rFonts w:ascii="Arial" w:cs="Arial" w:eastAsia="Arial" w:hAnsi="Arial"/>
                <w:color w:val="ffffff"/>
                <w:sz w:val="20"/>
                <w:szCs w:val="20"/>
                <w:rtl w:val="0"/>
              </w:rPr>
              <w:t xml:space="preserve">Animación 2D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B">
            <w:pPr>
              <w:spacing w:line="276" w:lineRule="auto"/>
              <w:ind w:left="283" w:firstLine="0"/>
              <w:jc w:val="center"/>
              <w:rPr>
                <w:rFonts w:ascii="Arial" w:cs="Arial" w:eastAsia="Arial" w:hAnsi="Arial"/>
                <w:color w:val="ffffff"/>
                <w:sz w:val="20"/>
                <w:szCs w:val="20"/>
              </w:rPr>
            </w:pPr>
            <w:sdt>
              <w:sdtPr>
                <w:tag w:val="goog_rdk_1"/>
              </w:sdtPr>
              <w:sdtContent>
                <w:commentRangeStart w:id="1"/>
              </w:sdtContent>
            </w:sdt>
            <w:r w:rsidDel="00000000" w:rsidR="00000000" w:rsidRPr="00000000">
              <w:rPr>
                <w:rFonts w:ascii="Arial" w:cs="Arial" w:eastAsia="Arial" w:hAnsi="Arial"/>
                <w:color w:val="ffffff"/>
                <w:sz w:val="20"/>
                <w:szCs w:val="20"/>
                <w:rtl w:val="0"/>
              </w:rPr>
              <w:t xml:space="preserve">CF02_Introducción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C">
            <w:pPr>
              <w:spacing w:line="276" w:lineRule="auto"/>
              <w:ind w:left="283" w:firstLine="0"/>
              <w:jc w:val="center"/>
              <w:rPr>
                <w:rFonts w:ascii="Arial" w:cs="Arial" w:eastAsia="Arial" w:hAnsi="Arial"/>
                <w:color w:val="ffffff"/>
                <w:sz w:val="20"/>
                <w:szCs w:val="20"/>
              </w:rPr>
            </w:pPr>
            <w:r w:rsidDel="00000000" w:rsidR="00000000" w:rsidRPr="00000000">
              <w:rPr>
                <w:rtl w:val="0"/>
              </w:rPr>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200" w:lineRule="auto"/>
        <w:ind w:left="284"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200" w:lineRule="auto"/>
        <w:ind w:left="284" w:firstLine="0"/>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Además, en</w:t>
      </w:r>
      <w:r w:rsidDel="00000000" w:rsidR="00000000" w:rsidRPr="00000000">
        <w:rPr>
          <w:rFonts w:ascii="Arial" w:cs="Arial" w:eastAsia="Arial" w:hAnsi="Arial"/>
          <w:color w:val="000000"/>
          <w:sz w:val="20"/>
          <w:szCs w:val="20"/>
          <w:rtl w:val="0"/>
        </w:rPr>
        <w:t xml:space="preserve"> este componente, se </w:t>
      </w:r>
      <w:r w:rsidDel="00000000" w:rsidR="00000000" w:rsidRPr="00000000">
        <w:rPr>
          <w:rFonts w:ascii="Arial" w:cs="Arial" w:eastAsia="Arial" w:hAnsi="Arial"/>
          <w:sz w:val="20"/>
          <w:szCs w:val="20"/>
          <w:rtl w:val="0"/>
        </w:rPr>
        <w:t xml:space="preserve">evidenciarán</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000000"/>
          <w:sz w:val="20"/>
          <w:szCs w:val="20"/>
          <w:rtl w:val="0"/>
        </w:rPr>
        <w:t xml:space="preserve">diferentes clases, modelos y ejemplos de cómo desarrollar un buen presupuesto, cómo ejecutarlo y </w:t>
      </w:r>
      <w:r w:rsidDel="00000000" w:rsidR="00000000" w:rsidRPr="00000000">
        <w:rPr>
          <w:rFonts w:ascii="Arial" w:cs="Arial" w:eastAsia="Arial" w:hAnsi="Arial"/>
          <w:sz w:val="20"/>
          <w:szCs w:val="20"/>
          <w:rtl w:val="0"/>
        </w:rPr>
        <w:t xml:space="preserve">cómo,</w:t>
      </w:r>
      <w:r w:rsidDel="00000000" w:rsidR="00000000" w:rsidRPr="00000000">
        <w:rPr>
          <w:rFonts w:ascii="Arial" w:cs="Arial" w:eastAsia="Arial" w:hAnsi="Arial"/>
          <w:color w:val="000000"/>
          <w:sz w:val="20"/>
          <w:szCs w:val="20"/>
          <w:rtl w:val="0"/>
        </w:rPr>
        <w:t xml:space="preserve"> a partir de ahí, poder emitir análisis básico financiero de lo ejecutado comparado con lo proyectado. Para ello, se utilizará matemática financiera, para que sea posible ver diferentes escenarios y analizar con prospectiva situaciones que generan los gastos, los ingresos y las variables de estos. </w:t>
      </w:r>
    </w:p>
    <w:p w:rsidR="00000000" w:rsidDel="00000000" w:rsidP="00000000" w:rsidRDefault="00000000" w:rsidRPr="00000000" w14:paraId="0000003F">
      <w:pPr>
        <w:ind w:left="284"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El ciclo contable es el periodo de tiempo donde se registran todas las transacciones que ocurren en la organización, ya sea mensual, trimestral </w:t>
      </w:r>
      <w:r w:rsidDel="00000000" w:rsidR="00000000" w:rsidRPr="00000000">
        <w:rPr>
          <w:rFonts w:ascii="Arial" w:cs="Arial" w:eastAsia="Arial" w:hAnsi="Arial"/>
          <w:sz w:val="20"/>
          <w:szCs w:val="20"/>
          <w:rtl w:val="0"/>
        </w:rPr>
        <w:t xml:space="preserve">o</w:t>
      </w:r>
      <w:r w:rsidDel="00000000" w:rsidR="00000000" w:rsidRPr="00000000">
        <w:rPr>
          <w:rFonts w:ascii="Arial" w:cs="Arial" w:eastAsia="Arial" w:hAnsi="Arial"/>
          <w:color w:val="000000"/>
          <w:sz w:val="20"/>
          <w:szCs w:val="20"/>
          <w:rtl w:val="0"/>
        </w:rPr>
        <w:t xml:space="preserve"> anual; estos son los pasos para mostrar finalmente la información financiera de la organización.</w:t>
      </w:r>
    </w:p>
    <w:p w:rsidR="00000000" w:rsidDel="00000000" w:rsidP="00000000" w:rsidRDefault="00000000" w:rsidRPr="00000000" w14:paraId="00000040">
      <w:pPr>
        <w:ind w:left="284"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41">
      <w:pPr>
        <w:ind w:left="284"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Por lo anterior, se espera que sea de gran importancia e interés para quienes tengan la oportunidad de emprender este tema, el cual incluye formatos, modelos, clases, análisis del ciclo contable, matemáticas financieras, Excel y otras herramientas para elaboración de los presupuestos con ética y responsabilidad.</w:t>
      </w:r>
    </w:p>
    <w:p w:rsidR="00000000" w:rsidDel="00000000" w:rsidP="00000000" w:rsidRDefault="00000000" w:rsidRPr="00000000" w14:paraId="00000042">
      <w:pPr>
        <w:ind w:left="284"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43">
      <w:pPr>
        <w:ind w:left="284" w:firstLine="0"/>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Para la elaboración de este componente, se abordaron varios autores conocidos en </w:t>
      </w:r>
      <w:r w:rsidDel="00000000" w:rsidR="00000000" w:rsidRPr="00000000">
        <w:rPr>
          <w:rFonts w:ascii="Arial" w:cs="Arial" w:eastAsia="Arial" w:hAnsi="Arial"/>
          <w:b w:val="1"/>
          <w:sz w:val="20"/>
          <w:szCs w:val="20"/>
          <w:rtl w:val="0"/>
        </w:rPr>
        <w:t xml:space="preserve">elaboración y estructuración de presupuestos</w:t>
      </w:r>
      <w:r w:rsidDel="00000000" w:rsidR="00000000" w:rsidRPr="00000000">
        <w:rPr>
          <w:rFonts w:ascii="Arial" w:cs="Arial" w:eastAsia="Arial" w:hAnsi="Arial"/>
          <w:sz w:val="20"/>
          <w:szCs w:val="20"/>
          <w:rtl w:val="0"/>
        </w:rPr>
        <w:t xml:space="preserve">, de quienes se han citado y referenciado conceptos y ejemplos para los fines educativos de esta materia, en el entendido de que el conocimiento es social y, por lo tanto, es para ser usado por quienes necesitan adquirirlo. Se espera que este documento sea útil para todos aquellos, aprendices y lectores en general, que estén interesados en acercarse a asuntos básicos del </w:t>
      </w:r>
      <w:r w:rsidDel="00000000" w:rsidR="00000000" w:rsidRPr="00000000">
        <w:rPr>
          <w:rFonts w:ascii="Arial" w:cs="Arial" w:eastAsia="Arial" w:hAnsi="Arial"/>
          <w:b w:val="1"/>
          <w:sz w:val="20"/>
          <w:szCs w:val="20"/>
          <w:rtl w:val="0"/>
        </w:rPr>
        <w:t xml:space="preserve">presupuesto para el manejo de las finanzas personales</w:t>
      </w:r>
      <w:r w:rsidDel="00000000" w:rsidR="00000000" w:rsidRPr="00000000">
        <w:rPr>
          <w:rFonts w:ascii="Arial" w:cs="Arial" w:eastAsia="Arial" w:hAnsi="Arial"/>
          <w:sz w:val="20"/>
          <w:szCs w:val="20"/>
          <w:rtl w:val="0"/>
        </w:rPr>
        <w:t xml:space="preserve">.</w:t>
      </w:r>
      <w:r w:rsidDel="00000000" w:rsidR="00000000" w:rsidRPr="00000000">
        <w:rPr>
          <w:rtl w:val="0"/>
        </w:rPr>
      </w:r>
    </w:p>
    <w:p w:rsidR="00000000" w:rsidDel="00000000" w:rsidP="00000000" w:rsidRDefault="00000000" w:rsidRPr="00000000" w14:paraId="00000044">
      <w:pPr>
        <w:spacing w:line="276" w:lineRule="auto"/>
        <w:ind w:left="283"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line="276" w:lineRule="auto"/>
        <w:ind w:left="283" w:firstLine="0"/>
        <w:jc w:val="center"/>
        <w:rPr>
          <w:b w:val="1"/>
          <w:color w:val="000000"/>
          <w:sz w:val="20"/>
          <w:szCs w:val="20"/>
        </w:rPr>
      </w:pPr>
      <w:r w:rsidDel="00000000" w:rsidR="00000000" w:rsidRPr="00000000">
        <w:rPr>
          <w:rFonts w:ascii="Arial" w:cs="Arial" w:eastAsia="Arial" w:hAnsi="Arial"/>
          <w:b w:val="1"/>
          <w:color w:val="000000"/>
          <w:sz w:val="20"/>
          <w:szCs w:val="20"/>
          <w:rtl w:val="0"/>
        </w:rPr>
        <w:t xml:space="preserve">1. Elaboración de un presupuesto con sus componentes variables</w:t>
      </w:r>
      <w:r w:rsidDel="00000000" w:rsidR="00000000" w:rsidRPr="00000000">
        <w:rPr>
          <w:rtl w:val="0"/>
        </w:rPr>
      </w:r>
    </w:p>
    <w:p w:rsidR="00000000" w:rsidDel="00000000" w:rsidP="00000000" w:rsidRDefault="00000000" w:rsidRPr="00000000" w14:paraId="00000046">
      <w:pPr>
        <w:spacing w:line="276" w:lineRule="auto"/>
        <w:ind w:left="283"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7">
      <w:pPr>
        <w:ind w:left="283"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 presupuesto es la relación entre los ingresos y los gastos que se generan durante un determinado periodo de tiempo o un proyecto en específico. Se tienen presupuestos familiares muy sencillos, donde, a partir de la información de los ingresos de los padres, se restan los gastos, comenzando por los inaplazables, como vivienda, comida, educación y contingencias, y continuando con los variables, como las salidas recreacionales, los regalos de cumpleaños, o similares. En cambio, hay otros presupuestos más complejos que se realizan para un proyecto empresarial, donde se pueden dividir las cuentas de ingresos (periódicos y extraordinarios), los costos fijos, los variables  y los impuestos. </w:t>
      </w:r>
    </w:p>
    <w:p w:rsidR="00000000" w:rsidDel="00000000" w:rsidP="00000000" w:rsidRDefault="00000000" w:rsidRPr="00000000" w14:paraId="00000048">
      <w:pPr>
        <w:ind w:left="283"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9">
      <w:pPr>
        <w:ind w:left="283"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1</w:t>
      </w:r>
    </w:p>
    <w:p w:rsidR="00000000" w:rsidDel="00000000" w:rsidP="00000000" w:rsidRDefault="00000000" w:rsidRPr="00000000" w14:paraId="0000004A">
      <w:pPr>
        <w:ind w:left="283" w:firstLine="0"/>
        <w:jc w:val="both"/>
        <w:rPr>
          <w:rFonts w:ascii="Arial" w:cs="Arial" w:eastAsia="Arial" w:hAnsi="Arial"/>
          <w:sz w:val="20"/>
          <w:szCs w:val="20"/>
        </w:rPr>
      </w:pPr>
      <w:r w:rsidDel="00000000" w:rsidR="00000000" w:rsidRPr="00000000">
        <w:rPr>
          <w:rFonts w:ascii="Arial" w:cs="Arial" w:eastAsia="Arial" w:hAnsi="Arial"/>
          <w:i w:val="1"/>
          <w:sz w:val="20"/>
          <w:szCs w:val="20"/>
          <w:rtl w:val="0"/>
        </w:rPr>
        <w:t xml:space="preserve">El presupuesto y sus componentes</w:t>
      </w:r>
      <w:r w:rsidDel="00000000" w:rsidR="00000000" w:rsidRPr="00000000">
        <w:rPr>
          <w:rtl w:val="0"/>
        </w:rPr>
      </w:r>
    </w:p>
    <w:p w:rsidR="00000000" w:rsidDel="00000000" w:rsidP="00000000" w:rsidRDefault="00000000" w:rsidRPr="00000000" w14:paraId="0000004B">
      <w:pPr>
        <w:spacing w:line="276" w:lineRule="auto"/>
        <w:ind w:left="283"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C">
      <w:pPr>
        <w:spacing w:line="276" w:lineRule="auto"/>
        <w:ind w:left="283" w:firstLine="0"/>
        <w:jc w:val="both"/>
        <w:rPr>
          <w:rFonts w:ascii="Arial" w:cs="Arial" w:eastAsia="Arial" w:hAnsi="Arial"/>
          <w:sz w:val="20"/>
          <w:szCs w:val="20"/>
        </w:rPr>
      </w:pPr>
      <w:sdt>
        <w:sdtPr>
          <w:tag w:val="goog_rdk_2"/>
        </w:sdtPr>
        <w:sdtContent>
          <w:commentRangeStart w:id="2"/>
        </w:sdtContent>
      </w:sdt>
      <w:r w:rsidDel="00000000" w:rsidR="00000000" w:rsidRPr="00000000">
        <w:rPr>
          <w:sz w:val="20"/>
          <w:szCs w:val="20"/>
        </w:rPr>
        <w:drawing>
          <wp:inline distB="114300" distT="114300" distL="114300" distR="114300">
            <wp:extent cx="2562658" cy="1762423"/>
            <wp:effectExtent b="0" l="0" r="0" t="0"/>
            <wp:docPr id="23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562658" cy="1762423"/>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D">
      <w:pPr>
        <w:spacing w:line="276" w:lineRule="auto"/>
        <w:ind w:left="283"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E">
      <w:pPr>
        <w:jc w:val="center"/>
        <w:rPr>
          <w:sz w:val="20"/>
          <w:szCs w:val="20"/>
        </w:rPr>
      </w:pPr>
      <w:r w:rsidDel="00000000" w:rsidR="00000000" w:rsidRPr="00000000">
        <w:rPr>
          <w:rtl w:val="0"/>
        </w:rPr>
      </w:r>
    </w:p>
    <w:p w:rsidR="00000000" w:rsidDel="00000000" w:rsidP="00000000" w:rsidRDefault="00000000" w:rsidRPr="00000000" w14:paraId="0000004F">
      <w:pPr>
        <w:spacing w:line="276" w:lineRule="auto"/>
        <w:jc w:val="both"/>
        <w:rPr>
          <w:rFonts w:ascii="Arial" w:cs="Arial" w:eastAsia="Arial" w:hAnsi="Arial"/>
          <w:sz w:val="20"/>
          <w:szCs w:val="20"/>
        </w:rPr>
      </w:pPr>
      <w:r w:rsidDel="00000000" w:rsidR="00000000" w:rsidRPr="00000000">
        <w:rPr>
          <w:rtl w:val="0"/>
        </w:rPr>
      </w:r>
    </w:p>
    <w:tbl>
      <w:tblPr>
        <w:tblStyle w:val="Table6"/>
        <w:tblW w:w="9962.0" w:type="dxa"/>
        <w:jc w:val="left"/>
        <w:tblInd w:w="0.0" w:type="dxa"/>
        <w:tblLayout w:type="fixed"/>
        <w:tblLook w:val="0400"/>
      </w:tblPr>
      <w:tblGrid>
        <w:gridCol w:w="9962"/>
        <w:tblGridChange w:id="0">
          <w:tblGrid>
            <w:gridCol w:w="99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df2f8" w:val="clear"/>
            <w:tcMar>
              <w:top w:w="0.0" w:type="dxa"/>
              <w:left w:w="115.0" w:type="dxa"/>
              <w:bottom w:w="0.0" w:type="dxa"/>
              <w:right w:w="115.0" w:type="dxa"/>
            </w:tcMar>
          </w:tcPr>
          <w:p w:rsidR="00000000" w:rsidDel="00000000" w:rsidP="00000000" w:rsidRDefault="00000000" w:rsidRPr="00000000" w14:paraId="00000050">
            <w:pPr>
              <w:spacing w:line="276" w:lineRule="auto"/>
              <w:jc w:val="center"/>
              <w:rPr>
                <w:sz w:val="20"/>
                <w:szCs w:val="20"/>
              </w:rPr>
            </w:pPr>
            <w:r w:rsidDel="00000000" w:rsidR="00000000" w:rsidRPr="00000000">
              <w:rPr>
                <w:rFonts w:ascii="Arial" w:cs="Arial" w:eastAsia="Arial" w:hAnsi="Arial"/>
                <w:b w:val="1"/>
                <w:sz w:val="20"/>
                <w:szCs w:val="20"/>
                <w:highlight w:val="yellow"/>
                <w:rtl w:val="0"/>
              </w:rPr>
              <w:t xml:space="preserve">Llamado a la acción 2. Recursos externos.</w:t>
            </w:r>
            <w:r w:rsidDel="00000000" w:rsidR="00000000" w:rsidRPr="00000000">
              <w:rPr>
                <w:rtl w:val="0"/>
              </w:rPr>
            </w:r>
          </w:p>
          <w:p w:rsidR="00000000" w:rsidDel="00000000" w:rsidP="00000000" w:rsidRDefault="00000000" w:rsidRPr="00000000" w14:paraId="00000051">
            <w:pPr>
              <w:spacing w:line="276" w:lineRule="auto"/>
              <w:jc w:val="both"/>
              <w:rPr>
                <w:sz w:val="20"/>
                <w:szCs w:val="20"/>
              </w:rPr>
            </w:pPr>
            <w:r w:rsidDel="00000000" w:rsidR="00000000" w:rsidRPr="00000000">
              <w:rPr>
                <w:rFonts w:ascii="Arial" w:cs="Arial" w:eastAsia="Arial" w:hAnsi="Arial"/>
                <w:b w:val="1"/>
                <w:sz w:val="20"/>
                <w:szCs w:val="20"/>
                <w:rtl w:val="0"/>
              </w:rPr>
              <w:t xml:space="preserve">Presupuestos (enfoque para la planeación f</w:t>
            </w:r>
            <w:sdt>
              <w:sdtPr>
                <w:tag w:val="goog_rdk_3"/>
              </w:sdtPr>
              <w:sdtContent>
                <w:commentRangeStart w:id="3"/>
              </w:sdtContent>
            </w:sdt>
            <w:r w:rsidDel="00000000" w:rsidR="00000000" w:rsidRPr="00000000">
              <w:rPr>
                <w:rFonts w:ascii="Arial" w:cs="Arial" w:eastAsia="Arial" w:hAnsi="Arial"/>
                <w:b w:val="1"/>
                <w:sz w:val="20"/>
                <w:szCs w:val="20"/>
                <w:rtl w:val="0"/>
              </w:rPr>
              <w:t xml:space="preserve">inanciera)</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el presente libro, encontrará los conceptos clave del tema. Se recomienda consultar la información para mayor retroalimentación.</w:t>
            </w:r>
          </w:p>
          <w:p w:rsidR="00000000" w:rsidDel="00000000" w:rsidP="00000000" w:rsidRDefault="00000000" w:rsidRPr="00000000" w14:paraId="00000053">
            <w:pPr>
              <w:spacing w:after="240" w:line="276" w:lineRule="auto"/>
              <w:rPr>
                <w:sz w:val="20"/>
                <w:szCs w:val="20"/>
              </w:rPr>
            </w:pPr>
            <w:r w:rsidDel="00000000" w:rsidR="00000000" w:rsidRPr="00000000">
              <w:rPr>
                <w:rFonts w:ascii="Arial" w:cs="Arial" w:eastAsia="Arial" w:hAnsi="Arial"/>
                <w:b w:val="1"/>
                <w:sz w:val="20"/>
                <w:szCs w:val="20"/>
                <w:rtl w:val="0"/>
              </w:rPr>
              <w:t xml:space="preserve">Anexo1.Presupuestos(Enfoque_para_la_planeacion_financiera)</w:t>
            </w:r>
            <w:r w:rsidDel="00000000" w:rsidR="00000000" w:rsidRPr="00000000">
              <w:rPr>
                <w:rtl w:val="0"/>
              </w:rPr>
            </w:r>
          </w:p>
        </w:tc>
      </w:tr>
    </w:tbl>
    <w:p w:rsidR="00000000" w:rsidDel="00000000" w:rsidP="00000000" w:rsidRDefault="00000000" w:rsidRPr="00000000" w14:paraId="00000054">
      <w:pPr>
        <w:spacing w:line="276" w:lineRule="auto"/>
        <w:rPr>
          <w:color w:val="0070c0"/>
          <w:sz w:val="20"/>
          <w:szCs w:val="20"/>
        </w:rPr>
      </w:pPr>
      <w:r w:rsidDel="00000000" w:rsidR="00000000" w:rsidRPr="00000000">
        <w:rPr>
          <w:rtl w:val="0"/>
        </w:rPr>
      </w:r>
    </w:p>
    <w:p w:rsidR="00000000" w:rsidDel="00000000" w:rsidP="00000000" w:rsidRDefault="00000000" w:rsidRPr="00000000" w14:paraId="00000055">
      <w:pPr>
        <w:spacing w:line="276" w:lineRule="auto"/>
        <w:ind w:left="283"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6">
      <w:pPr>
        <w:spacing w:line="276" w:lineRule="auto"/>
        <w:jc w:val="both"/>
        <w:rPr>
          <w:rFonts w:ascii="Arial" w:cs="Arial" w:eastAsia="Arial" w:hAnsi="Arial"/>
          <w:sz w:val="20"/>
          <w:szCs w:val="20"/>
        </w:rPr>
      </w:pPr>
      <w:r w:rsidDel="00000000" w:rsidR="00000000" w:rsidRPr="00000000">
        <w:rPr>
          <w:rtl w:val="0"/>
        </w:rPr>
      </w:r>
    </w:p>
    <w:tbl>
      <w:tblPr>
        <w:tblStyle w:val="Table7"/>
        <w:tblW w:w="9962.0" w:type="dxa"/>
        <w:jc w:val="left"/>
        <w:tblInd w:w="0.0" w:type="dxa"/>
        <w:tblLayout w:type="fixed"/>
        <w:tblLook w:val="0400"/>
      </w:tblPr>
      <w:tblGrid>
        <w:gridCol w:w="9962"/>
        <w:tblGridChange w:id="0">
          <w:tblGrid>
            <w:gridCol w:w="99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df2f8" w:val="clear"/>
            <w:tcMar>
              <w:top w:w="0.0" w:type="dxa"/>
              <w:left w:w="115.0" w:type="dxa"/>
              <w:bottom w:w="0.0" w:type="dxa"/>
              <w:right w:w="115.0" w:type="dxa"/>
            </w:tcMar>
          </w:tcPr>
          <w:p w:rsidR="00000000" w:rsidDel="00000000" w:rsidP="00000000" w:rsidRDefault="00000000" w:rsidRPr="00000000" w14:paraId="00000057">
            <w:pPr>
              <w:spacing w:line="276" w:lineRule="auto"/>
              <w:jc w:val="center"/>
              <w:rPr>
                <w:sz w:val="20"/>
                <w:szCs w:val="20"/>
              </w:rPr>
            </w:pPr>
            <w:r w:rsidDel="00000000" w:rsidR="00000000" w:rsidRPr="00000000">
              <w:rPr>
                <w:rFonts w:ascii="Arial" w:cs="Arial" w:eastAsia="Arial" w:hAnsi="Arial"/>
                <w:b w:val="1"/>
                <w:sz w:val="20"/>
                <w:szCs w:val="20"/>
                <w:highlight w:val="yellow"/>
                <w:rtl w:val="0"/>
              </w:rPr>
              <w:t xml:space="preserve">Llamado a la acción 2. Recursos externos.</w:t>
            </w:r>
            <w:r w:rsidDel="00000000" w:rsidR="00000000" w:rsidRPr="00000000">
              <w:rPr>
                <w:rtl w:val="0"/>
              </w:rPr>
            </w:r>
          </w:p>
          <w:p w:rsidR="00000000" w:rsidDel="00000000" w:rsidP="00000000" w:rsidRDefault="00000000" w:rsidRPr="00000000" w14:paraId="00000058">
            <w:pPr>
              <w:spacing w:line="276" w:lineRule="auto"/>
              <w:jc w:val="both"/>
              <w:rPr>
                <w:sz w:val="20"/>
                <w:szCs w:val="20"/>
              </w:rPr>
            </w:pPr>
            <w:r w:rsidDel="00000000" w:rsidR="00000000" w:rsidRPr="00000000">
              <w:rPr>
                <w:rFonts w:ascii="Arial" w:cs="Arial" w:eastAsia="Arial" w:hAnsi="Arial"/>
                <w:b w:val="1"/>
                <w:sz w:val="20"/>
                <w:szCs w:val="20"/>
                <w:rtl w:val="0"/>
              </w:rPr>
              <w:t xml:space="preserve">Formato ejemplo sobre un presupuesto familiar</w:t>
            </w:r>
            <w:r w:rsidDel="00000000" w:rsidR="00000000" w:rsidRPr="00000000">
              <w:rPr>
                <w:rtl w:val="0"/>
              </w:rPr>
            </w:r>
          </w:p>
          <w:p w:rsidR="00000000" w:rsidDel="00000000" w:rsidP="00000000" w:rsidRDefault="00000000" w:rsidRPr="00000000" w14:paraId="00000059">
            <w:pPr>
              <w:spacing w:line="276" w:lineRule="auto"/>
              <w:jc w:val="both"/>
              <w:rPr>
                <w:sz w:val="20"/>
                <w:szCs w:val="20"/>
              </w:rPr>
            </w:pPr>
            <w:r w:rsidDel="00000000" w:rsidR="00000000" w:rsidRPr="00000000">
              <w:rPr>
                <w:rFonts w:ascii="Arial" w:cs="Arial" w:eastAsia="Arial" w:hAnsi="Arial"/>
                <w:sz w:val="20"/>
                <w:szCs w:val="20"/>
                <w:rtl w:val="0"/>
              </w:rPr>
              <w:t xml:space="preserve">Para mayor comprensión del tema, es importante consultar el siguiente formato de ejemplo, que se encuentra sin cifras, para ir familiarizándose con este tipo de </w:t>
            </w:r>
            <w:sdt>
              <w:sdtPr>
                <w:tag w:val="goog_rdk_4"/>
              </w:sdtPr>
              <w:sdtContent>
                <w:commentRangeStart w:id="4"/>
              </w:sdtContent>
            </w:sdt>
            <w:r w:rsidDel="00000000" w:rsidR="00000000" w:rsidRPr="00000000">
              <w:rPr>
                <w:rFonts w:ascii="Arial" w:cs="Arial" w:eastAsia="Arial" w:hAnsi="Arial"/>
                <w:sz w:val="20"/>
                <w:szCs w:val="20"/>
                <w:rtl w:val="0"/>
              </w:rPr>
              <w:t xml:space="preserve">información</w:t>
            </w:r>
            <w:commentRangeEnd w:id="4"/>
            <w:r w:rsidDel="00000000" w:rsidR="00000000" w:rsidRPr="00000000">
              <w:commentReference w:id="4"/>
            </w:r>
            <w:r w:rsidDel="00000000" w:rsidR="00000000" w:rsidRPr="00000000">
              <w:rPr>
                <w:rFonts w:ascii="Arial" w:cs="Arial" w:eastAsia="Arial" w:hAnsi="Arial"/>
                <w:sz w:val="20"/>
                <w:szCs w:val="20"/>
                <w:rtl w:val="0"/>
              </w:rPr>
              <w:t xml:space="preserve">.</w:t>
            </w:r>
            <w:r w:rsidDel="00000000" w:rsidR="00000000" w:rsidRPr="00000000">
              <w:rPr>
                <w:rtl w:val="0"/>
              </w:rPr>
            </w:r>
          </w:p>
          <w:p w:rsidR="00000000" w:rsidDel="00000000" w:rsidP="00000000" w:rsidRDefault="00000000" w:rsidRPr="00000000" w14:paraId="0000005A">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Anexo2.Formato_ejemplo_presupuesto_familiar</w:t>
            </w:r>
          </w:p>
          <w:p w:rsidR="00000000" w:rsidDel="00000000" w:rsidP="00000000" w:rsidRDefault="00000000" w:rsidRPr="00000000" w14:paraId="0000005B">
            <w:pPr>
              <w:spacing w:after="240" w:line="276" w:lineRule="auto"/>
              <w:rPr>
                <w:sz w:val="20"/>
                <w:szCs w:val="20"/>
              </w:rPr>
            </w:pPr>
            <w:r w:rsidDel="00000000" w:rsidR="00000000" w:rsidRPr="00000000">
              <w:rPr>
                <w:rtl w:val="0"/>
              </w:rPr>
            </w:r>
          </w:p>
        </w:tc>
      </w:tr>
    </w:tbl>
    <w:p w:rsidR="00000000" w:rsidDel="00000000" w:rsidP="00000000" w:rsidRDefault="00000000" w:rsidRPr="00000000" w14:paraId="0000005C">
      <w:pPr>
        <w:spacing w:line="276" w:lineRule="auto"/>
        <w:rPr>
          <w:color w:val="0070c0"/>
          <w:sz w:val="20"/>
          <w:szCs w:val="20"/>
        </w:rPr>
      </w:pPr>
      <w:r w:rsidDel="00000000" w:rsidR="00000000" w:rsidRPr="00000000">
        <w:rPr>
          <w:rtl w:val="0"/>
        </w:rPr>
      </w:r>
    </w:p>
    <w:p w:rsidR="00000000" w:rsidDel="00000000" w:rsidP="00000000" w:rsidRDefault="00000000" w:rsidRPr="00000000" w14:paraId="0000005D">
      <w:pPr>
        <w:tabs>
          <w:tab w:val="left" w:pos="1440"/>
        </w:tabs>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5E">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Formatos, modelos y clases</w:t>
      </w:r>
    </w:p>
    <w:p w:rsidR="00000000" w:rsidDel="00000000" w:rsidP="00000000" w:rsidRDefault="00000000" w:rsidRPr="00000000" w14:paraId="0000005F">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0">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continuación, se aprecian los aspectos que se recomiendan a la hora de diseñar formatos de presupuesto y se presentan los modelos o clases, de acuerdo con la necesidad, bien sea empresa familiar, o no, y con la meta en específico que se espera. Por lo tanto, no hay una fórmula exacta para elaborarlos, en cambio, sí existe una serie de elementos a considerar, dependiendo de la naturaleza y objetivo de cada interesado. También, se debe tener en cuenta que un presupuesto es aplicable en cualquier ámbito, sin embargo, es necesario adaptarlo, de manera sencilla y entendible.</w:t>
      </w:r>
    </w:p>
    <w:p w:rsidR="00000000" w:rsidDel="00000000" w:rsidP="00000000" w:rsidRDefault="00000000" w:rsidRPr="00000000" w14:paraId="0000006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2">
      <w:pPr>
        <w:tabs>
          <w:tab w:val="left" w:pos="1440"/>
        </w:tabs>
        <w:spacing w:line="276" w:lineRule="auto"/>
        <w:jc w:val="both"/>
        <w:rPr>
          <w:rFonts w:ascii="Arial" w:cs="Arial" w:eastAsia="Arial" w:hAnsi="Arial"/>
          <w:sz w:val="20"/>
          <w:szCs w:val="20"/>
        </w:rPr>
      </w:pPr>
      <w:sdt>
        <w:sdtPr>
          <w:tag w:val="goog_rdk_5"/>
        </w:sdtPr>
        <w:sdtContent>
          <w:commentRangeStart w:id="5"/>
        </w:sdtContent>
      </w:sdt>
      <w:r w:rsidDel="00000000" w:rsidR="00000000" w:rsidRPr="00000000">
        <w:rPr>
          <w:rFonts w:ascii="Arial" w:cs="Arial" w:eastAsia="Arial" w:hAnsi="Arial"/>
          <w:sz w:val="20"/>
          <w:szCs w:val="20"/>
          <w:rtl w:val="0"/>
        </w:rPr>
        <w:t xml:space="preserve">Dado que el </w:t>
      </w:r>
      <w:r w:rsidDel="00000000" w:rsidR="00000000" w:rsidRPr="00000000">
        <w:rPr>
          <w:rFonts w:ascii="Arial" w:cs="Arial" w:eastAsia="Arial" w:hAnsi="Arial"/>
          <w:b w:val="1"/>
          <w:sz w:val="20"/>
          <w:szCs w:val="20"/>
          <w:rtl w:val="0"/>
        </w:rPr>
        <w:t xml:space="preserve">presupuesto</w:t>
      </w:r>
      <w:r w:rsidDel="00000000" w:rsidR="00000000" w:rsidRPr="00000000">
        <w:rPr>
          <w:rFonts w:ascii="Arial" w:cs="Arial" w:eastAsia="Arial" w:hAnsi="Arial"/>
          <w:sz w:val="20"/>
          <w:szCs w:val="20"/>
          <w:rtl w:val="0"/>
        </w:rPr>
        <w:t xml:space="preserve"> es un plan bien detallado, donde se desglosa lo que se gasta y lo que se gana durante cierto lapso de tiempo (mensual, semestral, anual), también permite generar análisis sobre las oportunidades y errores para su retroalimentación y así no incurrir nuevamente en estos últimos.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3">
      <w:pPr>
        <w:tabs>
          <w:tab w:val="left" w:pos="1440"/>
        </w:tabs>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4">
      <w:pPr>
        <w:tabs>
          <w:tab w:val="left" w:pos="1440"/>
        </w:tabs>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diseñar un formato de presupuesto, es importante tener la siguiente información: </w:t>
      </w:r>
    </w:p>
    <w:p w:rsidR="00000000" w:rsidDel="00000000" w:rsidP="00000000" w:rsidRDefault="00000000" w:rsidRPr="00000000" w14:paraId="00000065">
      <w:pPr>
        <w:tabs>
          <w:tab w:val="left" w:pos="1440"/>
        </w:tabs>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6">
      <w:pPr>
        <w:numPr>
          <w:ilvl w:val="0"/>
          <w:numId w:val="2"/>
        </w:numPr>
        <w:tabs>
          <w:tab w:val="left" w:pos="1440"/>
        </w:tabs>
        <w:spacing w:line="259"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Fuentes del ingreso.</w:t>
      </w:r>
    </w:p>
    <w:p w:rsidR="00000000" w:rsidDel="00000000" w:rsidP="00000000" w:rsidRDefault="00000000" w:rsidRPr="00000000" w14:paraId="00000067">
      <w:pPr>
        <w:numPr>
          <w:ilvl w:val="0"/>
          <w:numId w:val="2"/>
        </w:numPr>
        <w:tabs>
          <w:tab w:val="left" w:pos="1440"/>
        </w:tabs>
        <w:spacing w:line="259"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Total de dinero que se tiene disponible.</w:t>
      </w:r>
    </w:p>
    <w:p w:rsidR="00000000" w:rsidDel="00000000" w:rsidP="00000000" w:rsidRDefault="00000000" w:rsidRPr="00000000" w14:paraId="00000068">
      <w:pPr>
        <w:numPr>
          <w:ilvl w:val="0"/>
          <w:numId w:val="2"/>
        </w:numPr>
        <w:tabs>
          <w:tab w:val="left" w:pos="1440"/>
        </w:tabs>
        <w:spacing w:line="259"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Lista de productos o servicios con sus precios o costos. </w:t>
      </w:r>
    </w:p>
    <w:p w:rsidR="00000000" w:rsidDel="00000000" w:rsidP="00000000" w:rsidRDefault="00000000" w:rsidRPr="00000000" w14:paraId="00000069">
      <w:pPr>
        <w:numPr>
          <w:ilvl w:val="0"/>
          <w:numId w:val="2"/>
        </w:numPr>
        <w:tabs>
          <w:tab w:val="left" w:pos="1440"/>
        </w:tabs>
        <w:spacing w:line="259"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Estados de cuenta y recibos de gastos fijos, como la luz, el arriendo, la papelería, entre otros.</w:t>
      </w:r>
    </w:p>
    <w:p w:rsidR="00000000" w:rsidDel="00000000" w:rsidP="00000000" w:rsidRDefault="00000000" w:rsidRPr="00000000" w14:paraId="0000006A">
      <w:pPr>
        <w:numPr>
          <w:ilvl w:val="0"/>
          <w:numId w:val="2"/>
        </w:numPr>
        <w:tabs>
          <w:tab w:val="left" w:pos="1440"/>
        </w:tabs>
        <w:spacing w:after="160" w:line="259"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Lista de los gastos y el monto calculado.</w:t>
      </w:r>
    </w:p>
    <w:p w:rsidR="00000000" w:rsidDel="00000000" w:rsidP="00000000" w:rsidRDefault="00000000" w:rsidRPr="00000000" w14:paraId="0000006B">
      <w:pPr>
        <w:tabs>
          <w:tab w:val="left" w:pos="1440"/>
        </w:tabs>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C">
      <w:pPr>
        <w:tabs>
          <w:tab w:val="left" w:pos="1440"/>
        </w:tabs>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 el presupuesto es interno, es importante tener muy claro que se deben incluir las categorías de ingresos y gastos, ya que estas serán las columnas centrales. El formato variará de acuerdo con las necesidades de la organización y la meta específica. Ahora bien, teniendo en cuenta estos datos para la elaboración del formato de presupuesto, es posible empezar a diseñarlo.</w:t>
      </w:r>
    </w:p>
    <w:p w:rsidR="00000000" w:rsidDel="00000000" w:rsidP="00000000" w:rsidRDefault="00000000" w:rsidRPr="00000000" w14:paraId="0000006D">
      <w:pPr>
        <w:tabs>
          <w:tab w:val="left" w:pos="1440"/>
        </w:tabs>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E">
      <w:pPr>
        <w:tabs>
          <w:tab w:val="left" w:pos="1440"/>
        </w:tabs>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F">
      <w:pPr>
        <w:tabs>
          <w:tab w:val="left" w:pos="1440"/>
        </w:tabs>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0">
      <w:pPr>
        <w:tabs>
          <w:tab w:val="left" w:pos="1440"/>
        </w:tabs>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1">
      <w:pPr>
        <w:tabs>
          <w:tab w:val="left" w:pos="1440"/>
        </w:tabs>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2">
      <w:pPr>
        <w:tabs>
          <w:tab w:val="left" w:pos="1440"/>
        </w:tabs>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3">
      <w:pPr>
        <w:tabs>
          <w:tab w:val="left" w:pos="1440"/>
        </w:tabs>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2</w:t>
      </w:r>
    </w:p>
    <w:p w:rsidR="00000000" w:rsidDel="00000000" w:rsidP="00000000" w:rsidRDefault="00000000" w:rsidRPr="00000000" w14:paraId="00000074">
      <w:pPr>
        <w:tabs>
          <w:tab w:val="left" w:pos="1440"/>
        </w:tabs>
        <w:spacing w:line="276"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Presupuesto simple</w:t>
      </w:r>
    </w:p>
    <w:p w:rsidR="00000000" w:rsidDel="00000000" w:rsidP="00000000" w:rsidRDefault="00000000" w:rsidRPr="00000000" w14:paraId="00000075">
      <w:pPr>
        <w:tabs>
          <w:tab w:val="left" w:pos="1440"/>
        </w:tabs>
        <w:spacing w:line="276" w:lineRule="auto"/>
        <w:jc w:val="both"/>
        <w:rPr>
          <w:rFonts w:ascii="Arial" w:cs="Arial" w:eastAsia="Arial" w:hAnsi="Arial"/>
          <w:b w:val="1"/>
          <w:sz w:val="20"/>
          <w:szCs w:val="20"/>
        </w:rPr>
      </w:pPr>
      <w:sdt>
        <w:sdtPr>
          <w:tag w:val="goog_rdk_6"/>
        </w:sdtPr>
        <w:sdtContent>
          <w:commentRangeStart w:id="6"/>
        </w:sdtContent>
      </w:sdt>
      <w:r w:rsidDel="00000000" w:rsidR="00000000" w:rsidRPr="00000000">
        <w:rPr>
          <w:rFonts w:ascii="Arial" w:cs="Arial" w:eastAsia="Arial" w:hAnsi="Arial"/>
          <w:b w:val="1"/>
          <w:sz w:val="20"/>
          <w:szCs w:val="20"/>
        </w:rPr>
        <w:drawing>
          <wp:inline distB="114300" distT="114300" distL="114300" distR="114300">
            <wp:extent cx="3124200" cy="2686050"/>
            <wp:effectExtent b="0" l="0" r="0" t="0"/>
            <wp:docPr id="24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124200" cy="268605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6">
      <w:pPr>
        <w:tabs>
          <w:tab w:val="left" w:pos="1440"/>
        </w:tabs>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7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8">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En las organizaciones, existen varios tipos de presupuesto y el objetivo son los planes financieros para un determinado tiempo. El presupuesto debe adaptarse a los departamentos (áreas de trabajo) donde se organizan los recursos financieros disponibles, cuando se trata de registrar información de forma ordenada y discriminada.</w:t>
      </w:r>
    </w:p>
    <w:p w:rsidR="00000000" w:rsidDel="00000000" w:rsidP="00000000" w:rsidRDefault="00000000" w:rsidRPr="00000000" w14:paraId="00000079">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7A">
      <w:pPr>
        <w:spacing w:line="276" w:lineRule="auto"/>
        <w:jc w:val="both"/>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Figura 3</w:t>
      </w:r>
    </w:p>
    <w:p w:rsidR="00000000" w:rsidDel="00000000" w:rsidP="00000000" w:rsidRDefault="00000000" w:rsidRPr="00000000" w14:paraId="0000007B">
      <w:pPr>
        <w:spacing w:line="276" w:lineRule="auto"/>
        <w:jc w:val="both"/>
        <w:rPr>
          <w:rFonts w:ascii="Arial" w:cs="Arial" w:eastAsia="Arial" w:hAnsi="Arial"/>
          <w:i w:val="1"/>
          <w:sz w:val="20"/>
          <w:szCs w:val="20"/>
          <w:highlight w:val="white"/>
        </w:rPr>
      </w:pPr>
      <w:r w:rsidDel="00000000" w:rsidR="00000000" w:rsidRPr="00000000">
        <w:rPr>
          <w:rFonts w:ascii="Arial" w:cs="Arial" w:eastAsia="Arial" w:hAnsi="Arial"/>
          <w:i w:val="1"/>
          <w:sz w:val="20"/>
          <w:szCs w:val="20"/>
          <w:highlight w:val="white"/>
          <w:rtl w:val="0"/>
        </w:rPr>
        <w:t xml:space="preserve">Áreas de trabajo</w:t>
      </w:r>
    </w:p>
    <w:p w:rsidR="00000000" w:rsidDel="00000000" w:rsidP="00000000" w:rsidRDefault="00000000" w:rsidRPr="00000000" w14:paraId="0000007C">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7D">
      <w:pPr>
        <w:spacing w:line="276" w:lineRule="auto"/>
        <w:jc w:val="both"/>
        <w:rPr>
          <w:rFonts w:ascii="Arial" w:cs="Arial" w:eastAsia="Arial" w:hAnsi="Arial"/>
          <w:sz w:val="20"/>
          <w:szCs w:val="20"/>
          <w:highlight w:val="white"/>
        </w:rPr>
      </w:pPr>
      <w:sdt>
        <w:sdtPr>
          <w:tag w:val="goog_rdk_7"/>
        </w:sdtPr>
        <w:sdtContent>
          <w:commentRangeStart w:id="7"/>
        </w:sdtContent>
      </w:sdt>
      <w:r w:rsidDel="00000000" w:rsidR="00000000" w:rsidRPr="00000000">
        <w:rPr>
          <w:rFonts w:ascii="Arial" w:cs="Arial" w:eastAsia="Arial" w:hAnsi="Arial"/>
          <w:sz w:val="20"/>
          <w:szCs w:val="20"/>
          <w:highlight w:val="white"/>
        </w:rPr>
        <w:drawing>
          <wp:inline distB="114300" distT="114300" distL="114300" distR="114300">
            <wp:extent cx="3175379" cy="2182178"/>
            <wp:effectExtent b="0" l="0" r="0" t="0"/>
            <wp:docPr id="23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175379" cy="2182178"/>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E">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7F">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Clases de presupuestos </w:t>
      </w:r>
      <w:r w:rsidDel="00000000" w:rsidR="00000000" w:rsidRPr="00000000">
        <w:rPr>
          <w:rtl w:val="0"/>
        </w:rPr>
      </w:r>
    </w:p>
    <w:p w:rsidR="00000000" w:rsidDel="00000000" w:rsidP="00000000" w:rsidRDefault="00000000" w:rsidRPr="00000000" w14:paraId="00000080">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81">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 continuación, se presentan las ocho (8) clases de presupuesto más utilizadas en Colombia: </w:t>
      </w:r>
    </w:p>
    <w:p w:rsidR="00000000" w:rsidDel="00000000" w:rsidP="00000000" w:rsidRDefault="00000000" w:rsidRPr="00000000" w14:paraId="00000082">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83">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84">
      <w:pPr>
        <w:spacing w:line="276" w:lineRule="auto"/>
        <w:ind w:left="283"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5">
      <w:pPr>
        <w:spacing w:line="276" w:lineRule="auto"/>
        <w:ind w:left="283" w:firstLine="0"/>
        <w:rPr>
          <w:rFonts w:ascii="Arial" w:cs="Arial" w:eastAsia="Arial" w:hAnsi="Arial"/>
          <w:sz w:val="20"/>
          <w:szCs w:val="20"/>
        </w:rPr>
      </w:pPr>
      <w:r w:rsidDel="00000000" w:rsidR="00000000" w:rsidRPr="00000000">
        <w:rPr>
          <w:rtl w:val="0"/>
        </w:rPr>
      </w:r>
    </w:p>
    <w:tbl>
      <w:tblPr>
        <w:tblStyle w:val="Table8"/>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86">
            <w:pPr>
              <w:spacing w:line="276"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87">
            <w:pPr>
              <w:spacing w:line="276"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Acordeón</w:t>
            </w:r>
          </w:p>
          <w:p w:rsidR="00000000" w:rsidDel="00000000" w:rsidP="00000000" w:rsidRDefault="00000000" w:rsidRPr="00000000" w14:paraId="00000088">
            <w:pPr>
              <w:spacing w:line="276" w:lineRule="auto"/>
              <w:jc w:val="center"/>
              <w:rPr>
                <w:rFonts w:ascii="Arial" w:cs="Arial" w:eastAsia="Arial" w:hAnsi="Arial"/>
                <w:color w:val="ffffff"/>
                <w:sz w:val="20"/>
                <w:szCs w:val="20"/>
              </w:rPr>
            </w:pPr>
            <w:sdt>
              <w:sdtPr>
                <w:tag w:val="goog_rdk_8"/>
              </w:sdtPr>
              <w:sdtContent>
                <w:commentRangeStart w:id="8"/>
              </w:sdtContent>
            </w:sdt>
            <w:r w:rsidDel="00000000" w:rsidR="00000000" w:rsidRPr="00000000">
              <w:rPr>
                <w:rFonts w:ascii="Arial" w:cs="Arial" w:eastAsia="Arial" w:hAnsi="Arial"/>
                <w:color w:val="ffffff"/>
                <w:sz w:val="20"/>
                <w:szCs w:val="20"/>
                <w:rtl w:val="0"/>
              </w:rPr>
              <w:t xml:space="preserve">CF02_2_Clases_de_presupuestos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9">
            <w:pPr>
              <w:spacing w:line="276" w:lineRule="auto"/>
              <w:ind w:left="283" w:firstLine="0"/>
              <w:jc w:val="center"/>
              <w:rPr>
                <w:rFonts w:ascii="Arial" w:cs="Arial" w:eastAsia="Arial" w:hAnsi="Arial"/>
                <w:color w:val="ffffff"/>
                <w:sz w:val="20"/>
                <w:szCs w:val="20"/>
              </w:rPr>
            </w:pPr>
            <w:r w:rsidDel="00000000" w:rsidR="00000000" w:rsidRPr="00000000">
              <w:rPr>
                <w:rtl w:val="0"/>
              </w:rPr>
            </w:r>
          </w:p>
        </w:tc>
      </w:tr>
    </w:tbl>
    <w:p w:rsidR="00000000" w:rsidDel="00000000" w:rsidP="00000000" w:rsidRDefault="00000000" w:rsidRPr="00000000" w14:paraId="0000008A">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B">
      <w:pPr>
        <w:spacing w:line="276" w:lineRule="auto"/>
        <w:ind w:left="283"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C">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D">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 Análisis del ciclo contable y el presupuesto</w:t>
      </w:r>
    </w:p>
    <w:p w:rsidR="00000000" w:rsidDel="00000000" w:rsidP="00000000" w:rsidRDefault="00000000" w:rsidRPr="00000000" w14:paraId="0000008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F">
      <w:pPr>
        <w:spacing w:line="276" w:lineRule="auto"/>
        <w:jc w:val="both"/>
        <w:rPr>
          <w:rFonts w:ascii="Arial" w:cs="Arial" w:eastAsia="Arial" w:hAnsi="Arial"/>
          <w:b w:val="1"/>
          <w:i w:val="1"/>
          <w:sz w:val="20"/>
          <w:szCs w:val="20"/>
        </w:rPr>
      </w:pPr>
      <w:r w:rsidDel="00000000" w:rsidR="00000000" w:rsidRPr="00000000">
        <w:rPr>
          <w:rFonts w:ascii="Arial" w:cs="Arial" w:eastAsia="Arial" w:hAnsi="Arial"/>
          <w:sz w:val="20"/>
          <w:szCs w:val="20"/>
          <w:rtl w:val="0"/>
        </w:rPr>
        <w:t xml:space="preserve">El ciclo contable para las empresas no es más que un proceso contable durante el cual se registran y procesan las operaciones de las empresas durante el ejercicio económico. El área de contabilidad es vital para las empresas, ya que brinda información sumamente importante y precisa para la toma de decisiones. Este proceso es llamado </w:t>
      </w:r>
      <w:r w:rsidDel="00000000" w:rsidR="00000000" w:rsidRPr="00000000">
        <w:rPr>
          <w:rFonts w:ascii="Arial" w:cs="Arial" w:eastAsia="Arial" w:hAnsi="Arial"/>
          <w:b w:val="1"/>
          <w:sz w:val="20"/>
          <w:szCs w:val="20"/>
          <w:rtl w:val="0"/>
        </w:rPr>
        <w:t xml:space="preserve">ciclo contable, </w:t>
      </w:r>
      <w:r w:rsidDel="00000000" w:rsidR="00000000" w:rsidRPr="00000000">
        <w:rPr>
          <w:rFonts w:ascii="Arial" w:cs="Arial" w:eastAsia="Arial" w:hAnsi="Arial"/>
          <w:sz w:val="20"/>
          <w:szCs w:val="20"/>
          <w:rtl w:val="0"/>
        </w:rPr>
        <w:t xml:space="preserve">y en él se recogen todas las operaciones de la organización a lo largo del año, para entregar información a través de los </w:t>
      </w:r>
      <w:r w:rsidDel="00000000" w:rsidR="00000000" w:rsidRPr="00000000">
        <w:rPr>
          <w:rFonts w:ascii="Arial" w:cs="Arial" w:eastAsia="Arial" w:hAnsi="Arial"/>
          <w:b w:val="1"/>
          <w:sz w:val="20"/>
          <w:szCs w:val="20"/>
          <w:rtl w:val="0"/>
        </w:rPr>
        <w:t xml:space="preserve">estados financieros</w:t>
      </w:r>
      <w:r w:rsidDel="00000000" w:rsidR="00000000" w:rsidRPr="00000000">
        <w:rPr>
          <w:rFonts w:ascii="Arial" w:cs="Arial" w:eastAsia="Arial" w:hAnsi="Arial"/>
          <w:b w:val="1"/>
          <w:i w:val="1"/>
          <w:sz w:val="20"/>
          <w:szCs w:val="20"/>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428625</wp:posOffset>
            </wp:positionH>
            <wp:positionV relativeFrom="paragraph">
              <wp:posOffset>590550</wp:posOffset>
            </wp:positionV>
            <wp:extent cx="5612130" cy="2895600"/>
            <wp:effectExtent b="0" l="0" r="0" t="0"/>
            <wp:wrapSquare wrapText="bothSides" distB="0" distT="0" distL="114300" distR="114300"/>
            <wp:docPr descr="Qué es el ciclo contable y cuáles son sus etapas?" id="245" name="image1.jpg"/>
            <a:graphic>
              <a:graphicData uri="http://schemas.openxmlformats.org/drawingml/2006/picture">
                <pic:pic>
                  <pic:nvPicPr>
                    <pic:cNvPr descr="Qué es el ciclo contable y cuáles son sus etapas?" id="0" name="image1.jpg"/>
                    <pic:cNvPicPr preferRelativeResize="0"/>
                  </pic:nvPicPr>
                  <pic:blipFill>
                    <a:blip r:embed="rId12"/>
                    <a:srcRect b="0" l="0" r="0" t="0"/>
                    <a:stretch>
                      <a:fillRect/>
                    </a:stretch>
                  </pic:blipFill>
                  <pic:spPr>
                    <a:xfrm>
                      <a:off x="0" y="0"/>
                      <a:ext cx="5612130" cy="2895600"/>
                    </a:xfrm>
                    <a:prstGeom prst="rect"/>
                    <a:ln/>
                  </pic:spPr>
                </pic:pic>
              </a:graphicData>
            </a:graphic>
          </wp:anchor>
        </w:drawing>
      </w:r>
    </w:p>
    <w:p w:rsidR="00000000" w:rsidDel="00000000" w:rsidP="00000000" w:rsidRDefault="00000000" w:rsidRPr="00000000" w14:paraId="00000090">
      <w:pPr>
        <w:spacing w:line="276" w:lineRule="auto"/>
        <w:jc w:val="both"/>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091">
      <w:pPr>
        <w:spacing w:line="276" w:lineRule="auto"/>
        <w:jc w:val="both"/>
        <w:rPr>
          <w:rFonts w:ascii="Arial" w:cs="Arial" w:eastAsia="Arial" w:hAnsi="Arial"/>
          <w:b w:val="1"/>
          <w:sz w:val="20"/>
          <w:szCs w:val="20"/>
        </w:rPr>
      </w:pPr>
      <w:bookmarkStart w:colFirst="0" w:colLast="0" w:name="_heading=h.1fob9te" w:id="1"/>
      <w:bookmarkEnd w:id="1"/>
      <w:r w:rsidDel="00000000" w:rsidR="00000000" w:rsidRPr="00000000">
        <w:rPr>
          <w:rFonts w:ascii="Arial" w:cs="Arial" w:eastAsia="Arial" w:hAnsi="Arial"/>
          <w:b w:val="1"/>
          <w:sz w:val="20"/>
          <w:szCs w:val="20"/>
          <w:rtl w:val="0"/>
        </w:rPr>
        <w:t xml:space="preserve">Figura 4 </w:t>
      </w:r>
    </w:p>
    <w:p w:rsidR="00000000" w:rsidDel="00000000" w:rsidP="00000000" w:rsidRDefault="00000000" w:rsidRPr="00000000" w14:paraId="00000092">
      <w:pPr>
        <w:spacing w:line="276" w:lineRule="auto"/>
        <w:jc w:val="both"/>
        <w:rPr>
          <w:rFonts w:ascii="Arial" w:cs="Arial" w:eastAsia="Arial" w:hAnsi="Arial"/>
          <w:i w:val="1"/>
          <w:sz w:val="20"/>
          <w:szCs w:val="20"/>
        </w:rPr>
      </w:pPr>
      <w:sdt>
        <w:sdtPr>
          <w:tag w:val="goog_rdk_9"/>
        </w:sdtPr>
        <w:sdtContent>
          <w:commentRangeStart w:id="9"/>
        </w:sdtContent>
      </w:sdt>
      <w:r w:rsidDel="00000000" w:rsidR="00000000" w:rsidRPr="00000000">
        <w:rPr>
          <w:rFonts w:ascii="Arial" w:cs="Arial" w:eastAsia="Arial" w:hAnsi="Arial"/>
          <w:i w:val="1"/>
          <w:sz w:val="20"/>
          <w:szCs w:val="20"/>
          <w:rtl w:val="0"/>
        </w:rPr>
        <w:t xml:space="preserve">Ciclo contable</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93">
      <w:pPr>
        <w:spacing w:line="276"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94">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5">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6">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7">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8">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9">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A">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B">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C">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D">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E">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F">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A0">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A1">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A2">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A3">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A4">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A5">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A6">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En la siguiente figura, se presentan las fases de un ciclo contable:</w:t>
      </w:r>
    </w:p>
    <w:p w:rsidR="00000000" w:rsidDel="00000000" w:rsidP="00000000" w:rsidRDefault="00000000" w:rsidRPr="00000000" w14:paraId="000000A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9">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A">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C">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0">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3">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5 </w:t>
      </w:r>
    </w:p>
    <w:p w:rsidR="00000000" w:rsidDel="00000000" w:rsidP="00000000" w:rsidRDefault="00000000" w:rsidRPr="00000000" w14:paraId="000000B4">
      <w:pPr>
        <w:spacing w:line="276" w:lineRule="auto"/>
        <w:jc w:val="both"/>
        <w:rPr>
          <w:rFonts w:ascii="Arial" w:cs="Arial" w:eastAsia="Arial" w:hAnsi="Arial"/>
          <w:b w:val="1"/>
          <w:sz w:val="20"/>
          <w:szCs w:val="20"/>
        </w:rPr>
      </w:pPr>
      <w:sdt>
        <w:sdtPr>
          <w:tag w:val="goog_rdk_10"/>
        </w:sdtPr>
        <w:sdtContent>
          <w:commentRangeStart w:id="10"/>
        </w:sdtContent>
      </w:sdt>
      <w:r w:rsidDel="00000000" w:rsidR="00000000" w:rsidRPr="00000000">
        <w:rPr>
          <w:rFonts w:ascii="Arial" w:cs="Arial" w:eastAsia="Arial" w:hAnsi="Arial"/>
          <w:i w:val="1"/>
          <w:sz w:val="20"/>
          <w:szCs w:val="20"/>
          <w:rtl w:val="0"/>
        </w:rPr>
        <w:t xml:space="preserve">Fases del ciclo contable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B5">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Nota. Tomada de Sánchez (2020).</w:t>
      </w:r>
      <w:r w:rsidDel="00000000" w:rsidR="00000000" w:rsidRPr="00000000">
        <w:drawing>
          <wp:anchor allowOverlap="1" behindDoc="0" distB="0" distT="0" distL="114300" distR="114300" hidden="0" layoutInCell="1" locked="0" relativeHeight="0" simplePos="0">
            <wp:simplePos x="0" y="0"/>
            <wp:positionH relativeFrom="column">
              <wp:posOffset>331470</wp:posOffset>
            </wp:positionH>
            <wp:positionV relativeFrom="paragraph">
              <wp:posOffset>0</wp:posOffset>
            </wp:positionV>
            <wp:extent cx="5612130" cy="3152104"/>
            <wp:effectExtent b="0" l="0" r="0" t="0"/>
            <wp:wrapSquare wrapText="bothSides" distB="0" distT="0" distL="114300" distR="114300"/>
            <wp:docPr descr="Ciclo contable: caso práctico (III) - Aseduco" id="243" name="image3.jpg"/>
            <a:graphic>
              <a:graphicData uri="http://schemas.openxmlformats.org/drawingml/2006/picture">
                <pic:pic>
                  <pic:nvPicPr>
                    <pic:cNvPr descr="Ciclo contable: caso práctico (III) - Aseduco" id="0" name="image3.jpg"/>
                    <pic:cNvPicPr preferRelativeResize="0"/>
                  </pic:nvPicPr>
                  <pic:blipFill>
                    <a:blip r:embed="rId13"/>
                    <a:srcRect b="0" l="0" r="0" t="0"/>
                    <a:stretch>
                      <a:fillRect/>
                    </a:stretch>
                  </pic:blipFill>
                  <pic:spPr>
                    <a:xfrm>
                      <a:off x="0" y="0"/>
                      <a:ext cx="5612130" cy="3152104"/>
                    </a:xfrm>
                    <a:prstGeom prst="rect"/>
                    <a:ln/>
                  </pic:spPr>
                </pic:pic>
              </a:graphicData>
            </a:graphic>
          </wp:anchor>
        </w:drawing>
      </w:r>
    </w:p>
    <w:p w:rsidR="00000000" w:rsidDel="00000000" w:rsidP="00000000" w:rsidRDefault="00000000" w:rsidRPr="00000000" w14:paraId="000000B6">
      <w:pPr>
        <w:tabs>
          <w:tab w:val="left" w:pos="1290"/>
        </w:tabs>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B7">
      <w:pPr>
        <w:tabs>
          <w:tab w:val="left" w:pos="1290"/>
        </w:tabs>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Al analizar las fases en que se ajusta un ciclo contable, se evidencia que es importante estructurar registros contables en cada ejercicio de la actividad de la empresa, para que el ciclo recoja todas las operaciones del negocio a lo largo de un año, donde se identifican las transacciones diarias, el balance de prueba sin ajustar, la hoja de trabajo, los ajustes de entradas del diario, los estados financieros y el cierre de libros.</w:t>
      </w:r>
    </w:p>
    <w:p w:rsidR="00000000" w:rsidDel="00000000" w:rsidP="00000000" w:rsidRDefault="00000000" w:rsidRPr="00000000" w14:paraId="000000B8">
      <w:pPr>
        <w:tabs>
          <w:tab w:val="left" w:pos="1290"/>
        </w:tabs>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B9">
      <w:pPr>
        <w:spacing w:line="276" w:lineRule="auto"/>
        <w:jc w:val="both"/>
        <w:rPr>
          <w:rFonts w:ascii="Arial" w:cs="Arial" w:eastAsia="Arial" w:hAnsi="Arial"/>
          <w:sz w:val="20"/>
          <w:szCs w:val="20"/>
        </w:rPr>
      </w:pPr>
      <w:r w:rsidDel="00000000" w:rsidR="00000000" w:rsidRPr="00000000">
        <w:rPr>
          <w:rtl w:val="0"/>
        </w:rPr>
      </w:r>
    </w:p>
    <w:tbl>
      <w:tblPr>
        <w:tblStyle w:val="Table9"/>
        <w:tblW w:w="9962.0" w:type="dxa"/>
        <w:jc w:val="left"/>
        <w:tblInd w:w="0.0" w:type="dxa"/>
        <w:tblLayout w:type="fixed"/>
        <w:tblLook w:val="0400"/>
      </w:tblPr>
      <w:tblGrid>
        <w:gridCol w:w="9962"/>
        <w:tblGridChange w:id="0">
          <w:tblGrid>
            <w:gridCol w:w="9962"/>
          </w:tblGrid>
        </w:tblGridChange>
      </w:tblGrid>
      <w:tr>
        <w:trPr>
          <w:cantSplit w:val="0"/>
          <w:trHeight w:val="1232" w:hRule="atLeast"/>
          <w:tblHeader w:val="0"/>
        </w:trPr>
        <w:tc>
          <w:tcPr>
            <w:tcBorders>
              <w:top w:color="000000" w:space="0" w:sz="4" w:val="single"/>
              <w:left w:color="000000" w:space="0" w:sz="4" w:val="single"/>
              <w:bottom w:color="000000" w:space="0" w:sz="4" w:val="single"/>
              <w:right w:color="000000" w:space="0" w:sz="4" w:val="single"/>
            </w:tcBorders>
            <w:shd w:fill="edf2f8" w:val="clear"/>
            <w:tcMar>
              <w:top w:w="0.0" w:type="dxa"/>
              <w:left w:w="115.0" w:type="dxa"/>
              <w:bottom w:w="0.0" w:type="dxa"/>
              <w:right w:w="115.0" w:type="dxa"/>
            </w:tcMar>
          </w:tcPr>
          <w:p w:rsidR="00000000" w:rsidDel="00000000" w:rsidP="00000000" w:rsidRDefault="00000000" w:rsidRPr="00000000" w14:paraId="000000BA">
            <w:pPr>
              <w:spacing w:line="276" w:lineRule="auto"/>
              <w:jc w:val="center"/>
              <w:rPr>
                <w:sz w:val="20"/>
                <w:szCs w:val="20"/>
              </w:rPr>
            </w:pPr>
            <w:r w:rsidDel="00000000" w:rsidR="00000000" w:rsidRPr="00000000">
              <w:rPr>
                <w:rFonts w:ascii="Arial" w:cs="Arial" w:eastAsia="Arial" w:hAnsi="Arial"/>
                <w:b w:val="1"/>
                <w:sz w:val="20"/>
                <w:szCs w:val="20"/>
                <w:highlight w:val="yellow"/>
                <w:rtl w:val="0"/>
              </w:rPr>
              <w:t xml:space="preserve">Llamado a la acción 2. </w:t>
            </w:r>
            <w:sdt>
              <w:sdtPr>
                <w:tag w:val="goog_rdk_11"/>
              </w:sdtPr>
              <w:sdtContent>
                <w:commentRangeStart w:id="11"/>
              </w:sdtContent>
            </w:sdt>
            <w:r w:rsidDel="00000000" w:rsidR="00000000" w:rsidRPr="00000000">
              <w:rPr>
                <w:rFonts w:ascii="Arial" w:cs="Arial" w:eastAsia="Arial" w:hAnsi="Arial"/>
                <w:b w:val="1"/>
                <w:sz w:val="20"/>
                <w:szCs w:val="20"/>
                <w:highlight w:val="yellow"/>
                <w:rtl w:val="0"/>
              </w:rPr>
              <w:t xml:space="preserve">Recursos externos.</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BB">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Documento: Análisis y planeación financiera</w:t>
            </w:r>
          </w:p>
          <w:p w:rsidR="00000000" w:rsidDel="00000000" w:rsidP="00000000" w:rsidRDefault="00000000" w:rsidRPr="00000000" w14:paraId="000000BC">
            <w:pPr>
              <w:spacing w:line="276" w:lineRule="auto"/>
              <w:jc w:val="both"/>
              <w:rPr>
                <w:sz w:val="20"/>
                <w:szCs w:val="20"/>
              </w:rPr>
            </w:pPr>
            <w:r w:rsidDel="00000000" w:rsidR="00000000" w:rsidRPr="00000000">
              <w:rPr>
                <w:rFonts w:ascii="Arial" w:cs="Arial" w:eastAsia="Arial" w:hAnsi="Arial"/>
                <w:sz w:val="20"/>
                <w:szCs w:val="20"/>
                <w:rtl w:val="0"/>
              </w:rPr>
              <w:t xml:space="preserve">Para mayor conocimiento del tema, se sugiere leer el presente documento, que explicará de manera detallada los conceptos más utilizados en este tema. </w:t>
            </w:r>
            <w:r w:rsidDel="00000000" w:rsidR="00000000" w:rsidRPr="00000000">
              <w:rPr>
                <w:rtl w:val="0"/>
              </w:rPr>
            </w:r>
          </w:p>
          <w:p w:rsidR="00000000" w:rsidDel="00000000" w:rsidP="00000000" w:rsidRDefault="00000000" w:rsidRPr="00000000" w14:paraId="000000BD">
            <w:pPr>
              <w:spacing w:line="276" w:lineRule="auto"/>
              <w:jc w:val="both"/>
              <w:rPr>
                <w:sz w:val="20"/>
                <w:szCs w:val="20"/>
              </w:rPr>
            </w:pPr>
            <w:r w:rsidDel="00000000" w:rsidR="00000000" w:rsidRPr="00000000">
              <w:rPr>
                <w:rFonts w:ascii="Arial" w:cs="Arial" w:eastAsia="Arial" w:hAnsi="Arial"/>
                <w:b w:val="1"/>
                <w:sz w:val="20"/>
                <w:szCs w:val="20"/>
                <w:rtl w:val="0"/>
              </w:rPr>
              <w:t xml:space="preserve">Anexo3.Análisis_y_planeacion_financiera</w:t>
            </w:r>
            <w:r w:rsidDel="00000000" w:rsidR="00000000" w:rsidRPr="00000000">
              <w:rPr>
                <w:rtl w:val="0"/>
              </w:rPr>
            </w:r>
          </w:p>
        </w:tc>
      </w:tr>
    </w:tbl>
    <w:p w:rsidR="00000000" w:rsidDel="00000000" w:rsidP="00000000" w:rsidRDefault="00000000" w:rsidRPr="00000000" w14:paraId="000000BE">
      <w:pPr>
        <w:spacing w:line="276" w:lineRule="auto"/>
        <w:rPr>
          <w:color w:val="0070c0"/>
          <w:sz w:val="20"/>
          <w:szCs w:val="20"/>
        </w:rPr>
      </w:pPr>
      <w:r w:rsidDel="00000000" w:rsidR="00000000" w:rsidRPr="00000000">
        <w:rPr>
          <w:rtl w:val="0"/>
        </w:rPr>
      </w:r>
    </w:p>
    <w:p w:rsidR="00000000" w:rsidDel="00000000" w:rsidP="00000000" w:rsidRDefault="00000000" w:rsidRPr="00000000" w14:paraId="000000BF">
      <w:pPr>
        <w:tabs>
          <w:tab w:val="left" w:pos="1290"/>
        </w:tabs>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0">
      <w:pPr>
        <w:tabs>
          <w:tab w:val="left" w:pos="1290"/>
        </w:tabs>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Al comienzo del ejercicio, las operaciones elaboradas siempre van desde el 1 de enero hasta el 31 de diciembre. Además, en el proceso inicial del ciclo, se realiza la apertura de los libros contables, donde se lleva a cabo un inventario con una relación bien detallada de los bienes y obligaciones que forman parte del patrimonio de la organización.</w:t>
      </w:r>
    </w:p>
    <w:p w:rsidR="00000000" w:rsidDel="00000000" w:rsidP="00000000" w:rsidRDefault="00000000" w:rsidRPr="00000000" w14:paraId="000000C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2">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3">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4">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6">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7">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Fonts w:ascii="Arial" w:cs="Arial" w:eastAsia="Arial" w:hAnsi="Arial"/>
          <w:sz w:val="20"/>
          <w:szCs w:val="20"/>
          <w:rtl w:val="0"/>
        </w:rPr>
        <w:t xml:space="preserve"> </w:t>
      </w:r>
      <w:sdt>
        <w:sdtPr>
          <w:tag w:val="goog_rdk_12"/>
        </w:sdtPr>
        <w:sdtContent>
          <w:commentRangeStart w:id="12"/>
        </w:sdtContent>
      </w:sdt>
      <w:r w:rsidDel="00000000" w:rsidR="00000000" w:rsidRPr="00000000">
        <w:rPr>
          <w:rFonts w:ascii="Arial" w:cs="Arial" w:eastAsia="Arial" w:hAnsi="Arial"/>
          <w:b w:val="1"/>
          <w:sz w:val="20"/>
          <w:szCs w:val="20"/>
          <w:rtl w:val="0"/>
        </w:rPr>
        <w:t xml:space="preserve">Matemáticas financieras</w:t>
      </w:r>
    </w:p>
    <w:p w:rsidR="00000000" w:rsidDel="00000000" w:rsidP="00000000" w:rsidRDefault="00000000" w:rsidRPr="00000000" w14:paraId="000000C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9">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matemáticas financieras se podrían asociar solo al hecho del mercado de capitales o de valores, pero está comprobado que también son útiles para encontrar caminos más expeditos y con mejor análisis de información para la toma de decisiones. </w:t>
      </w:r>
    </w:p>
    <w:p w:rsidR="00000000" w:rsidDel="00000000" w:rsidP="00000000" w:rsidRDefault="00000000" w:rsidRPr="00000000" w14:paraId="000000C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el caso de este componente, es importante notar que será posible conocer cómo calcular un interés simple y un interés compuesto, lo cual, permite tener elementos de valor a la hora de acceder a un apalancamiento financiero con cualquier entidad bancaria, y más con el buen uso de la tarjeta de crédito. </w:t>
      </w:r>
    </w:p>
    <w:p w:rsidR="00000000" w:rsidDel="00000000" w:rsidP="00000000" w:rsidRDefault="00000000" w:rsidRPr="00000000" w14:paraId="000000C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C">
      <w:pPr>
        <w:spacing w:after="160" w:line="259"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Dentro de las matemáticas financieras y dentro del nuevo marco contable, basado en las normas internacionales de información financiera NIIF, existen unos criterios de valoración, los cuales constituyen el conjunto de reglas que permite asignar un valor monetario a cada uno de los elementos de los estados financieros (activos, pasivos, patrimonio, ingresos y gastos), como:</w:t>
      </w:r>
    </w:p>
    <w:p w:rsidR="00000000" w:rsidDel="00000000" w:rsidP="00000000" w:rsidRDefault="00000000" w:rsidRPr="00000000" w14:paraId="000000C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E">
      <w:pPr>
        <w:numPr>
          <w:ilvl w:val="0"/>
          <w:numId w:val="1"/>
        </w:numPr>
        <w:spacing w:line="259" w:lineRule="auto"/>
        <w:ind w:left="720" w:hanging="360"/>
        <w:jc w:val="both"/>
        <w:rPr>
          <w:sz w:val="20"/>
          <w:szCs w:val="20"/>
        </w:rPr>
      </w:pPr>
      <w:r w:rsidDel="00000000" w:rsidR="00000000" w:rsidRPr="00000000">
        <w:rPr>
          <w:rFonts w:ascii="Arial" w:cs="Arial" w:eastAsia="Arial" w:hAnsi="Arial"/>
          <w:sz w:val="20"/>
          <w:szCs w:val="20"/>
          <w:rtl w:val="0"/>
        </w:rPr>
        <w:t xml:space="preserve">Costo histórico</w:t>
      </w:r>
      <w:r w:rsidDel="00000000" w:rsidR="00000000" w:rsidRPr="00000000">
        <w:rPr>
          <w:rtl w:val="0"/>
        </w:rPr>
      </w:r>
    </w:p>
    <w:p w:rsidR="00000000" w:rsidDel="00000000" w:rsidP="00000000" w:rsidRDefault="00000000" w:rsidRPr="00000000" w14:paraId="000000CF">
      <w:pPr>
        <w:numPr>
          <w:ilvl w:val="0"/>
          <w:numId w:val="1"/>
        </w:numPr>
        <w:spacing w:line="259" w:lineRule="auto"/>
        <w:ind w:left="720" w:hanging="360"/>
        <w:jc w:val="both"/>
        <w:rPr>
          <w:sz w:val="20"/>
          <w:szCs w:val="20"/>
        </w:rPr>
      </w:pPr>
      <w:r w:rsidDel="00000000" w:rsidR="00000000" w:rsidRPr="00000000">
        <w:rPr>
          <w:rFonts w:ascii="Arial" w:cs="Arial" w:eastAsia="Arial" w:hAnsi="Arial"/>
          <w:sz w:val="20"/>
          <w:szCs w:val="20"/>
          <w:rtl w:val="0"/>
        </w:rPr>
        <w:t xml:space="preserve">Valor razonable</w:t>
      </w:r>
      <w:r w:rsidDel="00000000" w:rsidR="00000000" w:rsidRPr="00000000">
        <w:rPr>
          <w:rtl w:val="0"/>
        </w:rPr>
      </w:r>
    </w:p>
    <w:p w:rsidR="00000000" w:rsidDel="00000000" w:rsidP="00000000" w:rsidRDefault="00000000" w:rsidRPr="00000000" w14:paraId="000000D0">
      <w:pPr>
        <w:numPr>
          <w:ilvl w:val="0"/>
          <w:numId w:val="1"/>
        </w:numPr>
        <w:spacing w:line="259" w:lineRule="auto"/>
        <w:ind w:left="720" w:hanging="360"/>
        <w:jc w:val="both"/>
        <w:rPr>
          <w:sz w:val="20"/>
          <w:szCs w:val="20"/>
        </w:rPr>
      </w:pPr>
      <w:r w:rsidDel="00000000" w:rsidR="00000000" w:rsidRPr="00000000">
        <w:rPr>
          <w:rFonts w:ascii="Arial" w:cs="Arial" w:eastAsia="Arial" w:hAnsi="Arial"/>
          <w:sz w:val="20"/>
          <w:szCs w:val="20"/>
          <w:rtl w:val="0"/>
        </w:rPr>
        <w:t xml:space="preserve">Valor neto realizable</w:t>
      </w:r>
      <w:r w:rsidDel="00000000" w:rsidR="00000000" w:rsidRPr="00000000">
        <w:rPr>
          <w:rtl w:val="0"/>
        </w:rPr>
      </w:r>
    </w:p>
    <w:p w:rsidR="00000000" w:rsidDel="00000000" w:rsidP="00000000" w:rsidRDefault="00000000" w:rsidRPr="00000000" w14:paraId="000000D1">
      <w:pPr>
        <w:numPr>
          <w:ilvl w:val="0"/>
          <w:numId w:val="1"/>
        </w:numPr>
        <w:spacing w:line="259" w:lineRule="auto"/>
        <w:ind w:left="720" w:hanging="360"/>
        <w:jc w:val="both"/>
        <w:rPr>
          <w:sz w:val="20"/>
          <w:szCs w:val="20"/>
        </w:rPr>
      </w:pPr>
      <w:r w:rsidDel="00000000" w:rsidR="00000000" w:rsidRPr="00000000">
        <w:rPr>
          <w:rFonts w:ascii="Arial" w:cs="Arial" w:eastAsia="Arial" w:hAnsi="Arial"/>
          <w:sz w:val="20"/>
          <w:szCs w:val="20"/>
          <w:rtl w:val="0"/>
        </w:rPr>
        <w:t xml:space="preserve">Valor actual o presente</w:t>
      </w:r>
      <w:r w:rsidDel="00000000" w:rsidR="00000000" w:rsidRPr="00000000">
        <w:rPr>
          <w:rtl w:val="0"/>
        </w:rPr>
      </w:r>
    </w:p>
    <w:p w:rsidR="00000000" w:rsidDel="00000000" w:rsidP="00000000" w:rsidRDefault="00000000" w:rsidRPr="00000000" w14:paraId="000000D2">
      <w:pPr>
        <w:numPr>
          <w:ilvl w:val="0"/>
          <w:numId w:val="1"/>
        </w:numPr>
        <w:spacing w:line="259" w:lineRule="auto"/>
        <w:ind w:left="720" w:hanging="360"/>
        <w:jc w:val="both"/>
        <w:rPr>
          <w:sz w:val="20"/>
          <w:szCs w:val="20"/>
        </w:rPr>
      </w:pPr>
      <w:r w:rsidDel="00000000" w:rsidR="00000000" w:rsidRPr="00000000">
        <w:rPr>
          <w:rFonts w:ascii="Arial" w:cs="Arial" w:eastAsia="Arial" w:hAnsi="Arial"/>
          <w:sz w:val="20"/>
          <w:szCs w:val="20"/>
          <w:rtl w:val="0"/>
        </w:rPr>
        <w:t xml:space="preserve">Valor en uso</w:t>
      </w:r>
      <w:r w:rsidDel="00000000" w:rsidR="00000000" w:rsidRPr="00000000">
        <w:rPr>
          <w:rtl w:val="0"/>
        </w:rPr>
      </w:r>
    </w:p>
    <w:p w:rsidR="00000000" w:rsidDel="00000000" w:rsidP="00000000" w:rsidRDefault="00000000" w:rsidRPr="00000000" w14:paraId="000000D3">
      <w:pPr>
        <w:numPr>
          <w:ilvl w:val="0"/>
          <w:numId w:val="1"/>
        </w:numPr>
        <w:spacing w:line="259" w:lineRule="auto"/>
        <w:ind w:left="720" w:hanging="360"/>
        <w:jc w:val="both"/>
        <w:rPr>
          <w:sz w:val="20"/>
          <w:szCs w:val="20"/>
        </w:rPr>
      </w:pPr>
      <w:r w:rsidDel="00000000" w:rsidR="00000000" w:rsidRPr="00000000">
        <w:rPr>
          <w:rFonts w:ascii="Arial" w:cs="Arial" w:eastAsia="Arial" w:hAnsi="Arial"/>
          <w:sz w:val="20"/>
          <w:szCs w:val="20"/>
          <w:rtl w:val="0"/>
        </w:rPr>
        <w:t xml:space="preserve">Gastos o costos de venta</w:t>
      </w:r>
      <w:r w:rsidDel="00000000" w:rsidR="00000000" w:rsidRPr="00000000">
        <w:rPr>
          <w:rtl w:val="0"/>
        </w:rPr>
      </w:r>
    </w:p>
    <w:p w:rsidR="00000000" w:rsidDel="00000000" w:rsidP="00000000" w:rsidRDefault="00000000" w:rsidRPr="00000000" w14:paraId="000000D4">
      <w:pPr>
        <w:numPr>
          <w:ilvl w:val="0"/>
          <w:numId w:val="1"/>
        </w:numPr>
        <w:spacing w:line="259" w:lineRule="auto"/>
        <w:ind w:left="720" w:hanging="360"/>
        <w:jc w:val="both"/>
        <w:rPr>
          <w:sz w:val="20"/>
          <w:szCs w:val="20"/>
        </w:rPr>
      </w:pPr>
      <w:r w:rsidDel="00000000" w:rsidR="00000000" w:rsidRPr="00000000">
        <w:rPr>
          <w:rFonts w:ascii="Arial" w:cs="Arial" w:eastAsia="Arial" w:hAnsi="Arial"/>
          <w:sz w:val="20"/>
          <w:szCs w:val="20"/>
          <w:rtl w:val="0"/>
        </w:rPr>
        <w:t xml:space="preserve">Costo amortizado</w:t>
      </w:r>
      <w:r w:rsidDel="00000000" w:rsidR="00000000" w:rsidRPr="00000000">
        <w:rPr>
          <w:rtl w:val="0"/>
        </w:rPr>
      </w:r>
    </w:p>
    <w:p w:rsidR="00000000" w:rsidDel="00000000" w:rsidP="00000000" w:rsidRDefault="00000000" w:rsidRPr="00000000" w14:paraId="000000D5">
      <w:pPr>
        <w:numPr>
          <w:ilvl w:val="0"/>
          <w:numId w:val="1"/>
        </w:numPr>
        <w:spacing w:line="259" w:lineRule="auto"/>
        <w:ind w:left="720" w:hanging="360"/>
        <w:jc w:val="both"/>
        <w:rPr>
          <w:sz w:val="20"/>
          <w:szCs w:val="20"/>
        </w:rPr>
      </w:pPr>
      <w:r w:rsidDel="00000000" w:rsidR="00000000" w:rsidRPr="00000000">
        <w:rPr>
          <w:rFonts w:ascii="Arial" w:cs="Arial" w:eastAsia="Arial" w:hAnsi="Arial"/>
          <w:sz w:val="20"/>
          <w:szCs w:val="20"/>
          <w:rtl w:val="0"/>
        </w:rPr>
        <w:t xml:space="preserve">Valor contable o en libros</w:t>
      </w:r>
      <w:r w:rsidDel="00000000" w:rsidR="00000000" w:rsidRPr="00000000">
        <w:rPr>
          <w:rtl w:val="0"/>
        </w:rPr>
      </w:r>
    </w:p>
    <w:p w:rsidR="00000000" w:rsidDel="00000000" w:rsidP="00000000" w:rsidRDefault="00000000" w:rsidRPr="00000000" w14:paraId="000000D6">
      <w:pPr>
        <w:numPr>
          <w:ilvl w:val="0"/>
          <w:numId w:val="1"/>
        </w:numPr>
        <w:spacing w:line="259" w:lineRule="auto"/>
        <w:ind w:left="720" w:hanging="360"/>
        <w:jc w:val="both"/>
        <w:rPr>
          <w:sz w:val="20"/>
          <w:szCs w:val="20"/>
        </w:rPr>
      </w:pPr>
      <w:r w:rsidDel="00000000" w:rsidR="00000000" w:rsidRPr="00000000">
        <w:rPr>
          <w:rFonts w:ascii="Arial" w:cs="Arial" w:eastAsia="Arial" w:hAnsi="Arial"/>
          <w:sz w:val="20"/>
          <w:szCs w:val="20"/>
          <w:rtl w:val="0"/>
        </w:rPr>
        <w:t xml:space="preserve">Valor residual</w:t>
      </w:r>
      <w:r w:rsidDel="00000000" w:rsidR="00000000" w:rsidRPr="00000000">
        <w:rPr>
          <w:rtl w:val="0"/>
        </w:rPr>
      </w:r>
    </w:p>
    <w:p w:rsidR="00000000" w:rsidDel="00000000" w:rsidP="00000000" w:rsidRDefault="00000000" w:rsidRPr="00000000" w14:paraId="000000D7">
      <w:pPr>
        <w:numPr>
          <w:ilvl w:val="0"/>
          <w:numId w:val="1"/>
        </w:numPr>
        <w:spacing w:after="160" w:line="259" w:lineRule="auto"/>
        <w:ind w:left="720" w:hanging="360"/>
        <w:jc w:val="both"/>
        <w:rPr>
          <w:sz w:val="20"/>
          <w:szCs w:val="20"/>
        </w:rPr>
      </w:pPr>
      <w:r w:rsidDel="00000000" w:rsidR="00000000" w:rsidRPr="00000000">
        <w:rPr>
          <w:rFonts w:ascii="Arial" w:cs="Arial" w:eastAsia="Arial" w:hAnsi="Arial"/>
          <w:sz w:val="20"/>
          <w:szCs w:val="20"/>
          <w:rtl w:val="0"/>
        </w:rPr>
        <w:t xml:space="preserve">Costos de transacción atribuible a un activo o a un pasivo</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D8">
      <w:pPr>
        <w:spacing w:after="160" w:line="259"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9">
      <w:pPr>
        <w:spacing w:after="160" w:line="259"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continuación, se describen algunos conceptos que facilitarán la implementación de matemáticas financieras en los presupuestos: </w:t>
      </w:r>
    </w:p>
    <w:p w:rsidR="00000000" w:rsidDel="00000000" w:rsidP="00000000" w:rsidRDefault="00000000" w:rsidRPr="00000000" w14:paraId="000000DA">
      <w:pPr>
        <w:spacing w:line="276" w:lineRule="auto"/>
        <w:rPr>
          <w:rFonts w:ascii="Arial" w:cs="Arial" w:eastAsia="Arial" w:hAnsi="Arial"/>
          <w:sz w:val="20"/>
          <w:szCs w:val="20"/>
        </w:rPr>
      </w:pPr>
      <w:r w:rsidDel="00000000" w:rsidR="00000000" w:rsidRPr="00000000">
        <w:rPr>
          <w:rtl w:val="0"/>
        </w:rPr>
      </w:r>
    </w:p>
    <w:tbl>
      <w:tblPr>
        <w:tblStyle w:val="Table10"/>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DB">
            <w:pPr>
              <w:spacing w:line="276" w:lineRule="auto"/>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DC">
            <w:pPr>
              <w:spacing w:line="276" w:lineRule="auto"/>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Slider tipo 1</w:t>
            </w:r>
          </w:p>
          <w:p w:rsidR="00000000" w:rsidDel="00000000" w:rsidP="00000000" w:rsidRDefault="00000000" w:rsidRPr="00000000" w14:paraId="000000DD">
            <w:pPr>
              <w:spacing w:line="276" w:lineRule="auto"/>
              <w:jc w:val="center"/>
              <w:rPr>
                <w:rFonts w:ascii="Arial" w:cs="Arial" w:eastAsia="Arial" w:hAnsi="Arial"/>
                <w:color w:val="ffffff"/>
                <w:sz w:val="20"/>
                <w:szCs w:val="20"/>
              </w:rPr>
            </w:pPr>
            <w:sdt>
              <w:sdtPr>
                <w:tag w:val="goog_rdk_13"/>
              </w:sdtPr>
              <w:sdtContent>
                <w:commentRangeStart w:id="13"/>
              </w:sdtContent>
            </w:sdt>
            <w:r w:rsidDel="00000000" w:rsidR="00000000" w:rsidRPr="00000000">
              <w:rPr>
                <w:rFonts w:ascii="Arial" w:cs="Arial" w:eastAsia="Arial" w:hAnsi="Arial"/>
                <w:color w:val="ffffff"/>
                <w:sz w:val="20"/>
                <w:szCs w:val="20"/>
                <w:rtl w:val="0"/>
              </w:rPr>
              <w:t xml:space="preserve">CF02_4_Conceptos</w:t>
            </w:r>
            <w:commentRangeEnd w:id="13"/>
            <w:r w:rsidDel="00000000" w:rsidR="00000000" w:rsidRPr="00000000">
              <w:commentReference w:id="13"/>
            </w:r>
            <w:r w:rsidDel="00000000" w:rsidR="00000000" w:rsidRPr="00000000">
              <w:rPr>
                <w:rFonts w:ascii="Arial" w:cs="Arial" w:eastAsia="Arial" w:hAnsi="Arial"/>
                <w:color w:val="ffffff"/>
                <w:sz w:val="20"/>
                <w:szCs w:val="20"/>
                <w:rtl w:val="0"/>
              </w:rPr>
              <w:t xml:space="preserve"> </w:t>
            </w:r>
          </w:p>
        </w:tc>
      </w:tr>
    </w:tbl>
    <w:p w:rsidR="00000000" w:rsidDel="00000000" w:rsidP="00000000" w:rsidRDefault="00000000" w:rsidRPr="00000000" w14:paraId="000000DE">
      <w:pPr>
        <w:spacing w:after="160" w:line="259"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0">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5. Excel y otras herramientas para elaboración de presupuesto</w:t>
      </w:r>
    </w:p>
    <w:p w:rsidR="00000000" w:rsidDel="00000000" w:rsidP="00000000" w:rsidRDefault="00000000" w:rsidRPr="00000000" w14:paraId="000000E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2">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presupuesto, al ser una herramienta de planeación, nos permite determinar un supuesto de cuánto se va a gastar o cuánto se va a recibir en un periodo determinado de cierta situación financiera. En este se destacan los diferentes tipos y la importancia que tiene en la ejecución de las finanzas personales. Gracias al análisis y a la comprensión del presupuesto, se pueden estabilizar los ingresos y los gastos que se reciben.</w:t>
      </w:r>
    </w:p>
    <w:p w:rsidR="00000000" w:rsidDel="00000000" w:rsidP="00000000" w:rsidRDefault="00000000" w:rsidRPr="00000000" w14:paraId="000000E3">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4">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ello, se utilizará Microsoft Excel como herramienta básica, aplicación que realiza tareas de hoja de cálculo, con propiedades que facilitan el uso de fórmulas, funciones de matemáticas financieras, gráficos, entre otros. </w:t>
      </w:r>
    </w:p>
    <w:p w:rsidR="00000000" w:rsidDel="00000000" w:rsidP="00000000" w:rsidRDefault="00000000" w:rsidRPr="00000000" w14:paraId="000000E5">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 igual forma, existen otras herramientas que pueden estar dispuestas en Internet o paquetes especializados y diseñados a la medida, con funcionalidad para ejecución de presupuestos.</w:t>
      </w:r>
    </w:p>
    <w:p w:rsidR="00000000" w:rsidDel="00000000" w:rsidP="00000000" w:rsidRDefault="00000000" w:rsidRPr="00000000" w14:paraId="000000E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aclara que las organizaciones que poseen un </w:t>
      </w:r>
      <w:r w:rsidDel="00000000" w:rsidR="00000000" w:rsidRPr="00000000">
        <w:rPr>
          <w:rFonts w:ascii="Arial" w:cs="Arial" w:eastAsia="Arial" w:hAnsi="Arial"/>
          <w:i w:val="1"/>
          <w:sz w:val="20"/>
          <w:szCs w:val="20"/>
          <w:rtl w:val="0"/>
        </w:rPr>
        <w:t xml:space="preserve">software</w:t>
      </w:r>
      <w:r w:rsidDel="00000000" w:rsidR="00000000" w:rsidRPr="00000000">
        <w:rPr>
          <w:rFonts w:ascii="Arial" w:cs="Arial" w:eastAsia="Arial" w:hAnsi="Arial"/>
          <w:sz w:val="20"/>
          <w:szCs w:val="20"/>
          <w:rtl w:val="0"/>
        </w:rPr>
        <w:t xml:space="preserve"> contable ya cuentan con esta aplicación incluida, lo que permite llevar la planeación y ejecución presupuestal de una mejor forma.</w:t>
      </w:r>
    </w:p>
    <w:p w:rsidR="00000000" w:rsidDel="00000000" w:rsidP="00000000" w:rsidRDefault="00000000" w:rsidRPr="00000000" w14:paraId="000000E9">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A">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C">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6</w:t>
      </w:r>
    </w:p>
    <w:p w:rsidR="00000000" w:rsidDel="00000000" w:rsidP="00000000" w:rsidRDefault="00000000" w:rsidRPr="00000000" w14:paraId="000000ED">
      <w:pPr>
        <w:spacing w:line="276" w:lineRule="auto"/>
        <w:jc w:val="both"/>
        <w:rPr>
          <w:rFonts w:ascii="Arial" w:cs="Arial" w:eastAsia="Arial" w:hAnsi="Arial"/>
          <w:sz w:val="20"/>
          <w:szCs w:val="20"/>
        </w:rPr>
      </w:pPr>
      <w:r w:rsidDel="00000000" w:rsidR="00000000" w:rsidRPr="00000000">
        <w:rPr>
          <w:rFonts w:ascii="Arial" w:cs="Arial" w:eastAsia="Arial" w:hAnsi="Arial"/>
          <w:i w:val="1"/>
          <w:sz w:val="20"/>
          <w:szCs w:val="20"/>
          <w:rtl w:val="0"/>
        </w:rPr>
        <w:t xml:space="preserve">Entorno gráfico de Excel</w:t>
      </w:r>
      <w:r w:rsidDel="00000000" w:rsidR="00000000" w:rsidRPr="00000000">
        <w:rPr>
          <w:rtl w:val="0"/>
        </w:rPr>
      </w:r>
    </w:p>
    <w:p w:rsidR="00000000" w:rsidDel="00000000" w:rsidP="00000000" w:rsidRDefault="00000000" w:rsidRPr="00000000" w14:paraId="000000EE">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F">
      <w:pPr>
        <w:spacing w:line="276" w:lineRule="auto"/>
        <w:jc w:val="both"/>
        <w:rPr>
          <w:rFonts w:ascii="Arial" w:cs="Arial" w:eastAsia="Arial" w:hAnsi="Arial"/>
          <w:sz w:val="20"/>
          <w:szCs w:val="20"/>
        </w:rPr>
      </w:pPr>
      <w:sdt>
        <w:sdtPr>
          <w:tag w:val="goog_rdk_14"/>
        </w:sdtPr>
        <w:sdtContent>
          <w:commentRangeStart w:id="14"/>
        </w:sdtContent>
      </w:sdt>
      <w:r w:rsidDel="00000000" w:rsidR="00000000" w:rsidRPr="00000000">
        <w:rPr>
          <w:rFonts w:ascii="Arial" w:cs="Arial" w:eastAsia="Arial" w:hAnsi="Arial"/>
          <w:sz w:val="20"/>
          <w:szCs w:val="20"/>
        </w:rPr>
        <w:drawing>
          <wp:inline distB="114300" distT="114300" distL="114300" distR="114300">
            <wp:extent cx="2866073" cy="1755571"/>
            <wp:effectExtent b="0" l="0" r="0" t="0"/>
            <wp:docPr id="24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866073" cy="1755571"/>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F0">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1">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2">
      <w:pPr>
        <w:spacing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3">
      <w:pPr>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Ética y responsabilidad</w:t>
      </w:r>
    </w:p>
    <w:p w:rsidR="00000000" w:rsidDel="00000000" w:rsidP="00000000" w:rsidRDefault="00000000" w:rsidRPr="00000000" w14:paraId="000000F4">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5">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ética profesional es un pilar fundamental para cualquier persona dentro del entorno laboral, significa comprender su relación con la parte financiera de la organización. Por ello, la transparencia, la buena fe, la honestidad y la responsabilidad son vistas en conjunto con la ética. A la hora de realizar la construcción y seguimiento de los presupuestos, es importante contar con el conocimiento técnico, pero es primordial integrar el componente humano (ética y responsabilidad), para garantizar procesos eficientes y exitosos para la vida personal y profesional. La persona encargada del presupuesto cumple un papel fundamental en la organización, como es brindar la información financiera a los propietarios, inversionistas, proveedores; los cuales depositan toda su confianza en ella.</w:t>
      </w:r>
    </w:p>
    <w:p w:rsidR="00000000" w:rsidDel="00000000" w:rsidP="00000000" w:rsidRDefault="00000000" w:rsidRPr="00000000" w14:paraId="000000F6">
      <w:pPr>
        <w:spacing w:line="276"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7">
      <w:pPr>
        <w:spacing w:line="276"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7</w:t>
      </w:r>
    </w:p>
    <w:p w:rsidR="00000000" w:rsidDel="00000000" w:rsidP="00000000" w:rsidRDefault="00000000" w:rsidRPr="00000000" w14:paraId="000000F8">
      <w:pPr>
        <w:spacing w:line="276" w:lineRule="auto"/>
        <w:jc w:val="both"/>
        <w:rPr>
          <w:rFonts w:ascii="Arial" w:cs="Arial" w:eastAsia="Arial" w:hAnsi="Arial"/>
          <w:sz w:val="20"/>
          <w:szCs w:val="20"/>
        </w:rPr>
      </w:pPr>
      <w:r w:rsidDel="00000000" w:rsidR="00000000" w:rsidRPr="00000000">
        <w:rPr>
          <w:rFonts w:ascii="Arial" w:cs="Arial" w:eastAsia="Arial" w:hAnsi="Arial"/>
          <w:i w:val="1"/>
          <w:sz w:val="20"/>
          <w:szCs w:val="20"/>
          <w:rtl w:val="0"/>
        </w:rPr>
        <w:t xml:space="preserve">Trabajo con ética</w:t>
      </w:r>
      <w:r w:rsidDel="00000000" w:rsidR="00000000" w:rsidRPr="00000000">
        <w:rPr>
          <w:rtl w:val="0"/>
        </w:rPr>
      </w:r>
    </w:p>
    <w:p w:rsidR="00000000" w:rsidDel="00000000" w:rsidP="00000000" w:rsidRDefault="00000000" w:rsidRPr="00000000" w14:paraId="000000F9">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A">
      <w:pPr>
        <w:spacing w:line="276" w:lineRule="auto"/>
        <w:jc w:val="both"/>
        <w:rPr>
          <w:rFonts w:ascii="Arial" w:cs="Arial" w:eastAsia="Arial" w:hAnsi="Arial"/>
          <w:sz w:val="20"/>
          <w:szCs w:val="20"/>
        </w:rPr>
      </w:pPr>
      <w:sdt>
        <w:sdtPr>
          <w:tag w:val="goog_rdk_15"/>
        </w:sdtPr>
        <w:sdtContent>
          <w:commentRangeStart w:id="15"/>
        </w:sdtContent>
      </w:sdt>
      <w:r w:rsidDel="00000000" w:rsidR="00000000" w:rsidRPr="00000000">
        <w:rPr>
          <w:rFonts w:ascii="Arial" w:cs="Arial" w:eastAsia="Arial" w:hAnsi="Arial"/>
          <w:sz w:val="20"/>
          <w:szCs w:val="20"/>
        </w:rPr>
        <w:drawing>
          <wp:inline distB="114300" distT="114300" distL="114300" distR="114300">
            <wp:extent cx="2151698" cy="1705370"/>
            <wp:effectExtent b="0" l="0" r="0" t="0"/>
            <wp:docPr id="24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151698" cy="170537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F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C">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Mencionado lo anterior, el profesional encargado de la elaboración y gestión de presupuestos debe actuar con responsabilidad social en la toma de decisiones, al no primar el interés particular o individual sobre el general; esto debido a que cualquier tipo de decisión no solo impactará la situación financiera de un negocio, empresa u organización, sino también la credibilidad y buen nombre de estos. Es así que, para evitar estos riesgos, las entidades públicas y privadas cuentan con áreas encargadas de auditar, controlar y hacer seguimiento de este tipo de actuaciones, como: control interno, gestión de calidad, auditoría interna, etc. Y a nivel externo, las empresas también pueden ser vigiladas, auditadas y sancionadas por entidades como: Contraloría General de Nación, Procuraduría General de Nación, DIAN, etc.</w:t>
      </w:r>
    </w:p>
    <w:p w:rsidR="00000000" w:rsidDel="00000000" w:rsidP="00000000" w:rsidRDefault="00000000" w:rsidRPr="00000000" w14:paraId="000000FD">
      <w:pPr>
        <w:spacing w:line="276" w:lineRule="auto"/>
        <w:ind w:left="283"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Actividades didácticas (opcionales si son sugeridas)</w:t>
      </w:r>
    </w:p>
    <w:p w:rsidR="00000000" w:rsidDel="00000000" w:rsidP="00000000" w:rsidRDefault="00000000" w:rsidRPr="00000000" w14:paraId="000000FF">
      <w:pPr>
        <w:spacing w:line="276" w:lineRule="auto"/>
        <w:ind w:left="283" w:firstLine="0"/>
        <w:jc w:val="both"/>
        <w:rPr>
          <w:rFonts w:ascii="Arial" w:cs="Arial" w:eastAsia="Arial" w:hAnsi="Arial"/>
          <w:color w:val="7f7f7f"/>
          <w:sz w:val="20"/>
          <w:szCs w:val="20"/>
        </w:rPr>
      </w:pPr>
      <w:r w:rsidDel="00000000" w:rsidR="00000000" w:rsidRPr="00000000">
        <w:rPr>
          <w:rtl w:val="0"/>
        </w:rPr>
      </w:r>
    </w:p>
    <w:tbl>
      <w:tblPr>
        <w:tblStyle w:val="Table11"/>
        <w:tblW w:w="9105.0" w:type="dxa"/>
        <w:jc w:val="left"/>
        <w:tblInd w:w="4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0"/>
        <w:gridCol w:w="6495"/>
        <w:tblGridChange w:id="0">
          <w:tblGrid>
            <w:gridCol w:w="2610"/>
            <w:gridCol w:w="6495"/>
          </w:tblGrid>
        </w:tblGridChange>
      </w:tblGrid>
      <w:tr>
        <w:trPr>
          <w:cantSplit w:val="0"/>
          <w:trHeight w:val="441" w:hRule="atLeast"/>
          <w:tblHeader w:val="0"/>
        </w:trPr>
        <w:tc>
          <w:tcPr>
            <w:gridSpan w:val="2"/>
            <w:shd w:fill="fac896" w:val="clear"/>
            <w:vAlign w:val="center"/>
          </w:tcPr>
          <w:p w:rsidR="00000000" w:rsidDel="00000000" w:rsidP="00000000" w:rsidRDefault="00000000" w:rsidRPr="00000000" w14:paraId="00000100">
            <w:pPr>
              <w:spacing w:line="276" w:lineRule="auto"/>
              <w:ind w:left="283" w:firstLine="0"/>
              <w:jc w:val="center"/>
              <w:rPr>
                <w:rFonts w:ascii="Arial" w:cs="Arial" w:eastAsia="Arial" w:hAnsi="Arial"/>
                <w:sz w:val="20"/>
                <w:szCs w:val="20"/>
              </w:rPr>
            </w:pPr>
            <w:bookmarkStart w:colFirst="0" w:colLast="0" w:name="_heading=h.wr8xnnrkest1" w:id="2"/>
            <w:bookmarkEnd w:id="2"/>
            <w:r w:rsidDel="00000000" w:rsidR="00000000" w:rsidRPr="00000000">
              <w:rPr>
                <w:rFonts w:ascii="Arial" w:cs="Arial" w:eastAsia="Arial" w:hAnsi="Arial"/>
                <w:sz w:val="20"/>
                <w:szCs w:val="20"/>
                <w:rtl w:val="0"/>
              </w:rPr>
              <w:t xml:space="preserve">DESCRIPCIÓN DE ACTIVIDAD DIDÁCTICA</w:t>
            </w:r>
          </w:p>
        </w:tc>
      </w:tr>
      <w:tr>
        <w:trPr>
          <w:cantSplit w:val="0"/>
          <w:trHeight w:val="441" w:hRule="atLeast"/>
          <w:tblHeader w:val="0"/>
        </w:trPr>
        <w:tc>
          <w:tcPr>
            <w:shd w:fill="fac896" w:val="clear"/>
            <w:vAlign w:val="center"/>
          </w:tcPr>
          <w:p w:rsidR="00000000" w:rsidDel="00000000" w:rsidP="00000000" w:rsidRDefault="00000000" w:rsidRPr="00000000" w14:paraId="00000102">
            <w:pPr>
              <w:rPr>
                <w:rFonts w:ascii="Arial" w:cs="Arial" w:eastAsia="Arial" w:hAnsi="Arial"/>
                <w:sz w:val="20"/>
                <w:szCs w:val="20"/>
              </w:rPr>
            </w:pPr>
            <w:r w:rsidDel="00000000" w:rsidR="00000000" w:rsidRPr="00000000">
              <w:rPr>
                <w:rFonts w:ascii="Arial" w:cs="Arial" w:eastAsia="Arial" w:hAnsi="Arial"/>
                <w:sz w:val="20"/>
                <w:szCs w:val="20"/>
                <w:rtl w:val="0"/>
              </w:rPr>
              <w:t xml:space="preserve">Nombre de la actividad</w:t>
            </w:r>
          </w:p>
        </w:tc>
        <w:tc>
          <w:tcPr>
            <w:shd w:fill="auto" w:val="clear"/>
            <w:vAlign w:val="center"/>
          </w:tcPr>
          <w:p w:rsidR="00000000" w:rsidDel="00000000" w:rsidP="00000000" w:rsidRDefault="00000000" w:rsidRPr="00000000" w14:paraId="00000103">
            <w:pP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r>
      <w:tr>
        <w:trPr>
          <w:cantSplit w:val="0"/>
          <w:trHeight w:val="561" w:hRule="atLeast"/>
          <w:tblHeader w:val="0"/>
        </w:trPr>
        <w:tc>
          <w:tcPr>
            <w:shd w:fill="fac896" w:val="clear"/>
            <w:vAlign w:val="center"/>
          </w:tcPr>
          <w:p w:rsidR="00000000" w:rsidDel="00000000" w:rsidP="00000000" w:rsidRDefault="00000000" w:rsidRPr="00000000" w14:paraId="00000104">
            <w:pPr>
              <w:rPr>
                <w:rFonts w:ascii="Arial" w:cs="Arial" w:eastAsia="Arial" w:hAnsi="Arial"/>
                <w:sz w:val="20"/>
                <w:szCs w:val="20"/>
              </w:rPr>
            </w:pPr>
            <w:r w:rsidDel="00000000" w:rsidR="00000000" w:rsidRPr="00000000">
              <w:rPr>
                <w:rFonts w:ascii="Arial" w:cs="Arial" w:eastAsia="Arial" w:hAnsi="Arial"/>
                <w:sz w:val="20"/>
                <w:szCs w:val="20"/>
                <w:rtl w:val="0"/>
              </w:rPr>
              <w:t xml:space="preserve">Objetivo de la actividad</w:t>
            </w:r>
          </w:p>
        </w:tc>
        <w:tc>
          <w:tcPr>
            <w:shd w:fill="auto" w:val="clear"/>
            <w:vAlign w:val="center"/>
          </w:tcPr>
          <w:p w:rsidR="00000000" w:rsidDel="00000000" w:rsidP="00000000" w:rsidRDefault="00000000" w:rsidRPr="00000000" w14:paraId="00000105">
            <w:pPr>
              <w:rPr>
                <w:rFonts w:ascii="Arial" w:cs="Arial" w:eastAsia="Arial" w:hAnsi="Arial"/>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06">
            <w:pPr>
              <w:rPr>
                <w:rFonts w:ascii="Arial" w:cs="Arial" w:eastAsia="Arial" w:hAnsi="Arial"/>
                <w:sz w:val="20"/>
                <w:szCs w:val="20"/>
              </w:rPr>
            </w:pPr>
            <w:r w:rsidDel="00000000" w:rsidR="00000000" w:rsidRPr="00000000">
              <w:rPr>
                <w:rFonts w:ascii="Arial" w:cs="Arial" w:eastAsia="Arial" w:hAnsi="Arial"/>
                <w:sz w:val="20"/>
                <w:szCs w:val="20"/>
                <w:rtl w:val="0"/>
              </w:rPr>
              <w:t xml:space="preserve">Tipo de actividad sugerida</w:t>
            </w:r>
          </w:p>
        </w:tc>
        <w:tc>
          <w:tcPr>
            <w:shd w:fill="auto" w:val="clear"/>
            <w:vAlign w:val="center"/>
          </w:tcPr>
          <w:p w:rsidR="00000000" w:rsidDel="00000000" w:rsidP="00000000" w:rsidRDefault="00000000" w:rsidRPr="00000000" w14:paraId="00000107">
            <w:pP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169410" cy="2410460"/>
                  <wp:effectExtent b="0" l="0" r="0" t="0"/>
                  <wp:docPr id="24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169410" cy="2410460"/>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08">
            <w:pPr>
              <w:rPr>
                <w:rFonts w:ascii="Arial" w:cs="Arial" w:eastAsia="Arial" w:hAnsi="Arial"/>
                <w:sz w:val="20"/>
                <w:szCs w:val="20"/>
              </w:rPr>
            </w:pPr>
            <w:r w:rsidDel="00000000" w:rsidR="00000000" w:rsidRPr="00000000">
              <w:rPr>
                <w:rFonts w:ascii="Arial" w:cs="Arial" w:eastAsia="Arial" w:hAnsi="Arial"/>
                <w:sz w:val="20"/>
                <w:szCs w:val="20"/>
                <w:rtl w:val="0"/>
              </w:rPr>
              <w:t xml:space="preserve">Archivo de la actividad </w:t>
            </w:r>
          </w:p>
          <w:p w:rsidR="00000000" w:rsidDel="00000000" w:rsidP="00000000" w:rsidRDefault="00000000" w:rsidRPr="00000000" w14:paraId="00000109">
            <w:pPr>
              <w:rPr>
                <w:rFonts w:ascii="Arial" w:cs="Arial" w:eastAsia="Arial" w:hAnsi="Arial"/>
                <w:sz w:val="20"/>
                <w:szCs w:val="20"/>
              </w:rPr>
            </w:pPr>
            <w:r w:rsidDel="00000000" w:rsidR="00000000" w:rsidRPr="00000000">
              <w:rPr>
                <w:rFonts w:ascii="Arial" w:cs="Arial" w:eastAsia="Arial" w:hAnsi="Arial"/>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0A">
            <w:pPr>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0B">
      <w:pPr>
        <w:spacing w:line="276" w:lineRule="auto"/>
        <w:ind w:left="283" w:firstLine="0"/>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C">
      <w:pPr>
        <w:spacing w:line="276" w:lineRule="auto"/>
        <w:ind w:left="283" w:firstLine="0"/>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pacing w:line="276" w:lineRule="auto"/>
        <w:ind w:left="283"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Material complementario</w:t>
      </w:r>
    </w:p>
    <w:p w:rsidR="00000000" w:rsidDel="00000000" w:rsidP="00000000" w:rsidRDefault="00000000" w:rsidRPr="00000000" w14:paraId="0000010E">
      <w:pPr>
        <w:spacing w:line="276" w:lineRule="auto"/>
        <w:ind w:left="283"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F">
      <w:pPr>
        <w:spacing w:line="276" w:lineRule="auto"/>
        <w:ind w:left="284" w:firstLine="0"/>
        <w:jc w:val="both"/>
        <w:rPr>
          <w:rFonts w:ascii="Arial" w:cs="Arial" w:eastAsia="Arial" w:hAnsi="Arial"/>
          <w:b w:val="1"/>
          <w:sz w:val="20"/>
          <w:szCs w:val="20"/>
        </w:rPr>
      </w:pPr>
      <w:r w:rsidDel="00000000" w:rsidR="00000000" w:rsidRPr="00000000">
        <w:rPr>
          <w:rtl w:val="0"/>
        </w:rPr>
      </w:r>
    </w:p>
    <w:tbl>
      <w:tblPr>
        <w:tblStyle w:val="Table12"/>
        <w:tblW w:w="1021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1985"/>
        <w:gridCol w:w="1989"/>
        <w:gridCol w:w="3974"/>
        <w:tblGridChange w:id="0">
          <w:tblGrid>
            <w:gridCol w:w="2263"/>
            <w:gridCol w:w="1985"/>
            <w:gridCol w:w="1989"/>
            <w:gridCol w:w="3974"/>
          </w:tblGrid>
        </w:tblGridChange>
      </w:tblGrid>
      <w:tr>
        <w:trPr>
          <w:cantSplit w:val="0"/>
          <w:trHeight w:val="622"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10">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11">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1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Tipo de material</w:t>
            </w:r>
          </w:p>
          <w:p w:rsidR="00000000" w:rsidDel="00000000" w:rsidP="00000000" w:rsidRDefault="00000000" w:rsidRPr="00000000" w14:paraId="0000011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1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Enlace del recurso o</w:t>
            </w:r>
          </w:p>
          <w:p w:rsidR="00000000" w:rsidDel="00000000" w:rsidP="00000000" w:rsidRDefault="00000000" w:rsidRPr="00000000" w14:paraId="0000011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archivo del documento o material</w:t>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16">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Elaboración de un presupuesto con sus componentes y variables.</w:t>
            </w:r>
          </w:p>
        </w:tc>
        <w:tc>
          <w:tcPr>
            <w:tcMar>
              <w:top w:w="100.0" w:type="dxa"/>
              <w:left w:w="100.0" w:type="dxa"/>
              <w:bottom w:w="100.0" w:type="dxa"/>
              <w:right w:w="100.0" w:type="dxa"/>
            </w:tcMar>
            <w:vAlign w:val="center"/>
          </w:tcPr>
          <w:p w:rsidR="00000000" w:rsidDel="00000000" w:rsidP="00000000" w:rsidRDefault="00000000" w:rsidRPr="00000000" w14:paraId="00000117">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Negocios y Emprendimiento. (2019). </w:t>
            </w:r>
            <w:r w:rsidDel="00000000" w:rsidR="00000000" w:rsidRPr="00000000">
              <w:rPr>
                <w:rFonts w:ascii="Arial" w:cs="Arial" w:eastAsia="Arial" w:hAnsi="Arial"/>
                <w:i w:val="1"/>
                <w:sz w:val="20"/>
                <w:szCs w:val="20"/>
                <w:rtl w:val="0"/>
              </w:rPr>
              <w:t xml:space="preserve">Cómo organizar tus finanzas personales</w:t>
            </w:r>
            <w:r w:rsidDel="00000000" w:rsidR="00000000" w:rsidRPr="00000000">
              <w:rPr>
                <w:rFonts w:ascii="Arial" w:cs="Arial" w:eastAsia="Arial" w:hAnsi="Arial"/>
                <w:sz w:val="20"/>
                <w:szCs w:val="20"/>
                <w:rtl w:val="0"/>
              </w:rPr>
              <w:t xml:space="preserve"> [Video]. YouTube. </w:t>
            </w:r>
            <w:hyperlink r:id="rId17">
              <w:r w:rsidDel="00000000" w:rsidR="00000000" w:rsidRPr="00000000">
                <w:rPr>
                  <w:rFonts w:ascii="Arial" w:cs="Arial" w:eastAsia="Arial" w:hAnsi="Arial"/>
                  <w:color w:val="0000ff"/>
                  <w:sz w:val="20"/>
                  <w:szCs w:val="20"/>
                  <w:u w:val="single"/>
                  <w:rtl w:val="0"/>
                </w:rPr>
                <w:t xml:space="preserve">https://youtu.be/fAgvLXi-HMc</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1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Video</w:t>
            </w:r>
          </w:p>
        </w:tc>
        <w:tc>
          <w:tcPr>
            <w:tcMar>
              <w:top w:w="100.0" w:type="dxa"/>
              <w:left w:w="100.0" w:type="dxa"/>
              <w:bottom w:w="100.0" w:type="dxa"/>
              <w:right w:w="100.0" w:type="dxa"/>
            </w:tcMar>
            <w:vAlign w:val="center"/>
          </w:tcPr>
          <w:p w:rsidR="00000000" w:rsidDel="00000000" w:rsidP="00000000" w:rsidRDefault="00000000" w:rsidRPr="00000000" w14:paraId="00000119">
            <w:pPr>
              <w:jc w:val="both"/>
              <w:rPr>
                <w:rFonts w:ascii="Arial" w:cs="Arial" w:eastAsia="Arial" w:hAnsi="Arial"/>
                <w:sz w:val="20"/>
                <w:szCs w:val="20"/>
              </w:rPr>
            </w:pPr>
            <w:hyperlink r:id="rId18">
              <w:r w:rsidDel="00000000" w:rsidR="00000000" w:rsidRPr="00000000">
                <w:rPr>
                  <w:rFonts w:ascii="Arial" w:cs="Arial" w:eastAsia="Arial" w:hAnsi="Arial"/>
                  <w:color w:val="0000ff"/>
                  <w:sz w:val="20"/>
                  <w:szCs w:val="20"/>
                  <w:u w:val="single"/>
                  <w:rtl w:val="0"/>
                </w:rPr>
                <w:t xml:space="preserve">https://youtu.be/fAgvLXi-HMc</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1A">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Elaboración de un presupuesto con sus componentes y variables.</w:t>
            </w:r>
          </w:p>
        </w:tc>
        <w:tc>
          <w:tcPr>
            <w:tcMar>
              <w:top w:w="100.0" w:type="dxa"/>
              <w:left w:w="100.0" w:type="dxa"/>
              <w:bottom w:w="100.0" w:type="dxa"/>
              <w:right w:w="100.0" w:type="dxa"/>
            </w:tcMar>
            <w:vAlign w:val="center"/>
          </w:tcPr>
          <w:p w:rsidR="00000000" w:rsidDel="00000000" w:rsidP="00000000" w:rsidRDefault="00000000" w:rsidRPr="00000000" w14:paraId="0000011B">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Superintendencia de Bancos Guatemala. (2014). </w:t>
            </w:r>
            <w:r w:rsidDel="00000000" w:rsidR="00000000" w:rsidRPr="00000000">
              <w:rPr>
                <w:rFonts w:ascii="Arial" w:cs="Arial" w:eastAsia="Arial" w:hAnsi="Arial"/>
                <w:i w:val="1"/>
                <w:sz w:val="20"/>
                <w:szCs w:val="20"/>
                <w:rtl w:val="0"/>
              </w:rPr>
              <w:t xml:space="preserve">El presupuesto</w:t>
            </w:r>
            <w:r w:rsidDel="00000000" w:rsidR="00000000" w:rsidRPr="00000000">
              <w:rPr>
                <w:rFonts w:ascii="Arial" w:cs="Arial" w:eastAsia="Arial" w:hAnsi="Arial"/>
                <w:sz w:val="20"/>
                <w:szCs w:val="20"/>
                <w:rtl w:val="0"/>
              </w:rPr>
              <w:t xml:space="preserve"> [Video]. YouTube.</w:t>
            </w:r>
            <w:r w:rsidDel="00000000" w:rsidR="00000000" w:rsidRPr="00000000">
              <w:rPr>
                <w:rFonts w:ascii="Arial" w:cs="Arial" w:eastAsia="Arial" w:hAnsi="Arial"/>
                <w:b w:val="1"/>
                <w:sz w:val="20"/>
                <w:szCs w:val="20"/>
                <w:rtl w:val="0"/>
              </w:rPr>
              <w:t xml:space="preserve"> </w:t>
            </w:r>
            <w:hyperlink r:id="rId19">
              <w:r w:rsidDel="00000000" w:rsidR="00000000" w:rsidRPr="00000000">
                <w:rPr>
                  <w:rFonts w:ascii="Arial" w:cs="Arial" w:eastAsia="Arial" w:hAnsi="Arial"/>
                  <w:color w:val="0000ff"/>
                  <w:sz w:val="20"/>
                  <w:szCs w:val="20"/>
                  <w:u w:val="single"/>
                  <w:rtl w:val="0"/>
                </w:rPr>
                <w:t xml:space="preserve">https://youtu.be/PmTaaLFSMVg</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1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Video</w:t>
            </w:r>
          </w:p>
        </w:tc>
        <w:tc>
          <w:tcPr>
            <w:tcMar>
              <w:top w:w="100.0" w:type="dxa"/>
              <w:left w:w="100.0" w:type="dxa"/>
              <w:bottom w:w="100.0" w:type="dxa"/>
              <w:right w:w="100.0" w:type="dxa"/>
            </w:tcMar>
            <w:vAlign w:val="center"/>
          </w:tcPr>
          <w:p w:rsidR="00000000" w:rsidDel="00000000" w:rsidP="00000000" w:rsidRDefault="00000000" w:rsidRPr="00000000" w14:paraId="0000011D">
            <w:pPr>
              <w:jc w:val="both"/>
              <w:rPr>
                <w:rFonts w:ascii="Arial" w:cs="Arial" w:eastAsia="Arial" w:hAnsi="Arial"/>
                <w:sz w:val="20"/>
                <w:szCs w:val="20"/>
              </w:rPr>
            </w:pPr>
            <w:hyperlink r:id="rId20">
              <w:r w:rsidDel="00000000" w:rsidR="00000000" w:rsidRPr="00000000">
                <w:rPr>
                  <w:rFonts w:ascii="Arial" w:cs="Arial" w:eastAsia="Arial" w:hAnsi="Arial"/>
                  <w:color w:val="0000ff"/>
                  <w:sz w:val="20"/>
                  <w:szCs w:val="20"/>
                  <w:u w:val="single"/>
                  <w:rtl w:val="0"/>
                </w:rPr>
                <w:t xml:space="preserve">https://youtu.be/PmTaaLFSMVg</w:t>
              </w:r>
            </w:hyperlink>
            <w:r w:rsidDel="00000000" w:rsidR="00000000" w:rsidRPr="00000000">
              <w:rPr>
                <w:rtl w:val="0"/>
              </w:rPr>
            </w:r>
          </w:p>
        </w:tc>
      </w:tr>
      <w:tr>
        <w:trPr>
          <w:cantSplit w:val="0"/>
          <w:trHeight w:val="1308"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1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Análisis del ciclo contable y presupuesto.</w:t>
            </w:r>
          </w:p>
        </w:tc>
        <w:tc>
          <w:tcPr>
            <w:tcMar>
              <w:top w:w="100.0" w:type="dxa"/>
              <w:left w:w="100.0" w:type="dxa"/>
              <w:bottom w:w="100.0" w:type="dxa"/>
              <w:right w:w="100.0" w:type="dxa"/>
            </w:tcMar>
            <w:vAlign w:val="center"/>
          </w:tcPr>
          <w:p w:rsidR="00000000" w:rsidDel="00000000" w:rsidP="00000000" w:rsidRDefault="00000000" w:rsidRPr="00000000" w14:paraId="0000011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Díaz, M., Parra, R. y López, L. (2012). </w:t>
            </w:r>
            <w:r w:rsidDel="00000000" w:rsidR="00000000" w:rsidRPr="00000000">
              <w:rPr>
                <w:rFonts w:ascii="Arial" w:cs="Arial" w:eastAsia="Arial" w:hAnsi="Arial"/>
                <w:i w:val="1"/>
                <w:sz w:val="20"/>
                <w:szCs w:val="20"/>
                <w:rtl w:val="0"/>
              </w:rPr>
              <w:t xml:space="preserve">Presupuestos. Enfoque para la planeación financiera</w:t>
            </w:r>
            <w:r w:rsidDel="00000000" w:rsidR="00000000" w:rsidRPr="00000000">
              <w:rPr>
                <w:rFonts w:ascii="Arial" w:cs="Arial" w:eastAsia="Arial" w:hAnsi="Arial"/>
                <w:sz w:val="20"/>
                <w:szCs w:val="20"/>
                <w:rtl w:val="0"/>
              </w:rPr>
              <w:t xml:space="preserve">. Pearson. </w:t>
            </w:r>
            <w:hyperlink r:id="rId21">
              <w:r w:rsidDel="00000000" w:rsidR="00000000" w:rsidRPr="00000000">
                <w:rPr>
                  <w:rFonts w:ascii="Arial" w:cs="Arial" w:eastAsia="Arial" w:hAnsi="Arial"/>
                  <w:color w:val="1155cc"/>
                  <w:sz w:val="20"/>
                  <w:szCs w:val="20"/>
                  <w:u w:val="single"/>
                  <w:rtl w:val="0"/>
                </w:rPr>
                <w:t xml:space="preserve">https://drive.google.com/file/d/1c59mAyDStD5Nlx6aNpoSBCWmdWf1Ppc7/view?usp=sharing</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2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Libro PDF</w:t>
            </w:r>
          </w:p>
        </w:tc>
        <w:tc>
          <w:tcPr>
            <w:tcMar>
              <w:top w:w="100.0" w:type="dxa"/>
              <w:left w:w="100.0" w:type="dxa"/>
              <w:bottom w:w="100.0" w:type="dxa"/>
              <w:right w:w="100.0" w:type="dxa"/>
            </w:tcMar>
            <w:vAlign w:val="center"/>
          </w:tcPr>
          <w:p w:rsidR="00000000" w:rsidDel="00000000" w:rsidP="00000000" w:rsidRDefault="00000000" w:rsidRPr="00000000" w14:paraId="00000121">
            <w:pPr>
              <w:jc w:val="both"/>
              <w:rPr>
                <w:rFonts w:ascii="Arial" w:cs="Arial" w:eastAsia="Arial" w:hAnsi="Arial"/>
                <w:sz w:val="20"/>
                <w:szCs w:val="20"/>
              </w:rPr>
            </w:pPr>
            <w:hyperlink r:id="rId22">
              <w:r w:rsidDel="00000000" w:rsidR="00000000" w:rsidRPr="00000000">
                <w:rPr>
                  <w:rFonts w:ascii="Arial" w:cs="Arial" w:eastAsia="Arial" w:hAnsi="Arial"/>
                  <w:color w:val="1155cc"/>
                  <w:sz w:val="20"/>
                  <w:szCs w:val="20"/>
                  <w:u w:val="single"/>
                  <w:rtl w:val="0"/>
                </w:rPr>
                <w:t xml:space="preserve">https://drive.google.com/file/d/1c59mAyDStD5Nlx6aNpoSBCWmdWf1Ppc7/view?usp=sharing</w:t>
              </w:r>
            </w:hyperlink>
            <w:r w:rsidDel="00000000" w:rsidR="00000000" w:rsidRPr="00000000">
              <w:rPr>
                <w:rtl w:val="0"/>
              </w:rPr>
            </w:r>
          </w:p>
          <w:p w:rsidR="00000000" w:rsidDel="00000000" w:rsidP="00000000" w:rsidRDefault="00000000" w:rsidRPr="00000000" w14:paraId="00000122">
            <w:pPr>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23">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4">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5">
      <w:pPr>
        <w:numPr>
          <w:ilvl w:val="0"/>
          <w:numId w:val="3"/>
        </w:numPr>
        <w:pBdr>
          <w:top w:space="0" w:sz="0" w:val="nil"/>
          <w:left w:space="0" w:sz="0" w:val="nil"/>
          <w:bottom w:space="0" w:sz="0" w:val="nil"/>
          <w:right w:space="0" w:sz="0" w:val="nil"/>
          <w:between w:space="0" w:sz="0" w:val="nil"/>
        </w:pBdr>
        <w:spacing w:line="276" w:lineRule="auto"/>
        <w:ind w:left="283"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Glosario</w:t>
      </w:r>
    </w:p>
    <w:p w:rsidR="00000000" w:rsidDel="00000000" w:rsidP="00000000" w:rsidRDefault="00000000" w:rsidRPr="00000000" w14:paraId="00000126">
      <w:pPr>
        <w:spacing w:line="276" w:lineRule="auto"/>
        <w:jc w:val="both"/>
        <w:rPr>
          <w:rFonts w:ascii="Arial" w:cs="Arial" w:eastAsia="Arial" w:hAnsi="Arial"/>
          <w:sz w:val="20"/>
          <w:szCs w:val="20"/>
        </w:rPr>
      </w:pPr>
      <w:r w:rsidDel="00000000" w:rsidR="00000000" w:rsidRPr="00000000">
        <w:rPr>
          <w:rtl w:val="0"/>
        </w:rPr>
      </w:r>
    </w:p>
    <w:tbl>
      <w:tblPr>
        <w:tblStyle w:val="Table1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27">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128">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29">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Ahorro:</w:t>
            </w:r>
          </w:p>
        </w:tc>
        <w:tc>
          <w:tcPr>
            <w:tcMar>
              <w:top w:w="100.0" w:type="dxa"/>
              <w:left w:w="100.0" w:type="dxa"/>
              <w:bottom w:w="100.0" w:type="dxa"/>
              <w:right w:w="100.0" w:type="dxa"/>
            </w:tcMar>
            <w:vAlign w:val="center"/>
          </w:tcPr>
          <w:p w:rsidR="00000000" w:rsidDel="00000000" w:rsidP="00000000" w:rsidRDefault="00000000" w:rsidRPr="00000000" w14:paraId="0000012A">
            <w:pPr>
              <w:tabs>
                <w:tab w:val="left" w:pos="4320"/>
                <w:tab w:val="left" w:pos="4485"/>
                <w:tab w:val="left" w:pos="5445"/>
              </w:tabs>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la acción de separar una parte del ingreso mensual que obtiene una persona o empresa con el fin de guardarlo para un futuro.</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2B">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Contabilidad:</w:t>
            </w:r>
          </w:p>
        </w:tc>
        <w:tc>
          <w:tcPr>
            <w:tcMar>
              <w:top w:w="100.0" w:type="dxa"/>
              <w:left w:w="100.0" w:type="dxa"/>
              <w:bottom w:w="100.0" w:type="dxa"/>
              <w:right w:w="100.0" w:type="dxa"/>
            </w:tcMar>
            <w:vAlign w:val="center"/>
          </w:tcPr>
          <w:p w:rsidR="00000000" w:rsidDel="00000000" w:rsidP="00000000" w:rsidRDefault="00000000" w:rsidRPr="00000000" w14:paraId="0000012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Sistema de control y registro de los gastos e ingresos y demás operaciones económicas que realiza una empresa o entidad.</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2D">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Conjunto de estados financieros:</w:t>
            </w:r>
          </w:p>
          <w:p w:rsidR="00000000" w:rsidDel="00000000" w:rsidP="00000000" w:rsidRDefault="00000000" w:rsidRPr="00000000" w14:paraId="0000012E">
            <w:pPr>
              <w:jc w:val="both"/>
              <w:rPr>
                <w:rFonts w:ascii="Arial" w:cs="Arial" w:eastAsia="Arial" w:hAnsi="Arial"/>
                <w:b w:val="1"/>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2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Según Varón (2013), los estados financieros que conforman el conjunto completo, de acuerdo con las NIIF, es decir, la totalidad de estados financieros que se deben elaborar y presentar bajo NIIF, se clasifican en: </w:t>
            </w:r>
          </w:p>
          <w:p w:rsidR="00000000" w:rsidDel="00000000" w:rsidP="00000000" w:rsidRDefault="00000000" w:rsidRPr="00000000" w14:paraId="00000130">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1">
            <w:pPr>
              <w:numPr>
                <w:ilvl w:val="0"/>
                <w:numId w:val="4"/>
              </w:numPr>
              <w:ind w:left="284" w:firstLine="709"/>
              <w:jc w:val="both"/>
              <w:rPr>
                <w:b w:val="1"/>
                <w:sz w:val="20"/>
                <w:szCs w:val="20"/>
              </w:rPr>
            </w:pPr>
            <w:r w:rsidDel="00000000" w:rsidR="00000000" w:rsidRPr="00000000">
              <w:rPr>
                <w:rFonts w:ascii="Arial" w:cs="Arial" w:eastAsia="Arial" w:hAnsi="Arial"/>
                <w:sz w:val="20"/>
                <w:szCs w:val="20"/>
                <w:rtl w:val="0"/>
              </w:rPr>
              <w:t xml:space="preserve">Estado de Situación Financiera al final del periodo.</w:t>
            </w:r>
            <w:r w:rsidDel="00000000" w:rsidR="00000000" w:rsidRPr="00000000">
              <w:rPr>
                <w:rtl w:val="0"/>
              </w:rPr>
            </w:r>
          </w:p>
          <w:p w:rsidR="00000000" w:rsidDel="00000000" w:rsidP="00000000" w:rsidRDefault="00000000" w:rsidRPr="00000000" w14:paraId="00000132">
            <w:pPr>
              <w:numPr>
                <w:ilvl w:val="0"/>
                <w:numId w:val="4"/>
              </w:numPr>
              <w:ind w:left="284" w:firstLine="709"/>
              <w:jc w:val="both"/>
              <w:rPr>
                <w:b w:val="1"/>
                <w:sz w:val="20"/>
                <w:szCs w:val="20"/>
              </w:rPr>
            </w:pPr>
            <w:r w:rsidDel="00000000" w:rsidR="00000000" w:rsidRPr="00000000">
              <w:rPr>
                <w:rFonts w:ascii="Arial" w:cs="Arial" w:eastAsia="Arial" w:hAnsi="Arial"/>
                <w:sz w:val="20"/>
                <w:szCs w:val="20"/>
                <w:rtl w:val="0"/>
              </w:rPr>
              <w:t xml:space="preserve">Estado de Resultado Integral del periodo.</w:t>
            </w:r>
            <w:r w:rsidDel="00000000" w:rsidR="00000000" w:rsidRPr="00000000">
              <w:rPr>
                <w:rtl w:val="0"/>
              </w:rPr>
            </w:r>
          </w:p>
          <w:p w:rsidR="00000000" w:rsidDel="00000000" w:rsidP="00000000" w:rsidRDefault="00000000" w:rsidRPr="00000000" w14:paraId="00000133">
            <w:pPr>
              <w:numPr>
                <w:ilvl w:val="0"/>
                <w:numId w:val="4"/>
              </w:numPr>
              <w:ind w:left="284" w:firstLine="709"/>
              <w:jc w:val="both"/>
              <w:rPr>
                <w:b w:val="1"/>
                <w:sz w:val="20"/>
                <w:szCs w:val="20"/>
              </w:rPr>
            </w:pPr>
            <w:r w:rsidDel="00000000" w:rsidR="00000000" w:rsidRPr="00000000">
              <w:rPr>
                <w:rFonts w:ascii="Arial" w:cs="Arial" w:eastAsia="Arial" w:hAnsi="Arial"/>
                <w:sz w:val="20"/>
                <w:szCs w:val="20"/>
                <w:rtl w:val="0"/>
              </w:rPr>
              <w:t xml:space="preserve">Estado de Cambios en el Patrimonio del periodo.</w:t>
            </w:r>
            <w:r w:rsidDel="00000000" w:rsidR="00000000" w:rsidRPr="00000000">
              <w:rPr>
                <w:rtl w:val="0"/>
              </w:rPr>
            </w:r>
          </w:p>
          <w:p w:rsidR="00000000" w:rsidDel="00000000" w:rsidP="00000000" w:rsidRDefault="00000000" w:rsidRPr="00000000" w14:paraId="00000134">
            <w:pPr>
              <w:numPr>
                <w:ilvl w:val="0"/>
                <w:numId w:val="4"/>
              </w:numPr>
              <w:ind w:left="284" w:firstLine="709"/>
              <w:jc w:val="both"/>
              <w:rPr>
                <w:b w:val="1"/>
                <w:sz w:val="20"/>
                <w:szCs w:val="20"/>
              </w:rPr>
            </w:pPr>
            <w:r w:rsidDel="00000000" w:rsidR="00000000" w:rsidRPr="00000000">
              <w:rPr>
                <w:rFonts w:ascii="Arial" w:cs="Arial" w:eastAsia="Arial" w:hAnsi="Arial"/>
                <w:sz w:val="20"/>
                <w:szCs w:val="20"/>
                <w:rtl w:val="0"/>
              </w:rPr>
              <w:t xml:space="preserve">Estado de Flujo de Efectivo del periodo.</w:t>
            </w:r>
            <w:r w:rsidDel="00000000" w:rsidR="00000000" w:rsidRPr="00000000">
              <w:rPr>
                <w:rtl w:val="0"/>
              </w:rPr>
            </w:r>
          </w:p>
          <w:p w:rsidR="00000000" w:rsidDel="00000000" w:rsidP="00000000" w:rsidRDefault="00000000" w:rsidRPr="00000000" w14:paraId="00000135">
            <w:pPr>
              <w:numPr>
                <w:ilvl w:val="0"/>
                <w:numId w:val="4"/>
              </w:numPr>
              <w:ind w:left="284" w:firstLine="709"/>
              <w:jc w:val="both"/>
              <w:rPr>
                <w:b w:val="1"/>
                <w:sz w:val="20"/>
                <w:szCs w:val="20"/>
              </w:rPr>
            </w:pPr>
            <w:r w:rsidDel="00000000" w:rsidR="00000000" w:rsidRPr="00000000">
              <w:rPr>
                <w:rFonts w:ascii="Arial" w:cs="Arial" w:eastAsia="Arial" w:hAnsi="Arial"/>
                <w:sz w:val="20"/>
                <w:szCs w:val="20"/>
                <w:rtl w:val="0"/>
              </w:rPr>
              <w:t xml:space="preserve">Estado de Revelaciones del periodo.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36">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Consumidor:</w:t>
            </w:r>
          </w:p>
        </w:tc>
        <w:tc>
          <w:tcPr>
            <w:tcMar>
              <w:top w:w="100.0" w:type="dxa"/>
              <w:left w:w="100.0" w:type="dxa"/>
              <w:bottom w:w="100.0" w:type="dxa"/>
              <w:right w:w="100.0" w:type="dxa"/>
            </w:tcMar>
            <w:vAlign w:val="center"/>
          </w:tcPr>
          <w:p w:rsidR="00000000" w:rsidDel="00000000" w:rsidP="00000000" w:rsidRDefault="00000000" w:rsidRPr="00000000" w14:paraId="00000137">
            <w:pPr>
              <w:tabs>
                <w:tab w:val="left" w:pos="4320"/>
                <w:tab w:val="left" w:pos="4485"/>
                <w:tab w:val="left" w:pos="5445"/>
              </w:tabs>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una persona u organización que demanda bienes o servicios proporcionados por el productor a cambio de dinero. </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38">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Deudas:</w:t>
            </w:r>
          </w:p>
        </w:tc>
        <w:tc>
          <w:tcPr>
            <w:tcMar>
              <w:top w:w="100.0" w:type="dxa"/>
              <w:left w:w="100.0" w:type="dxa"/>
              <w:bottom w:w="100.0" w:type="dxa"/>
              <w:right w:w="100.0" w:type="dxa"/>
            </w:tcMar>
            <w:vAlign w:val="center"/>
          </w:tcPr>
          <w:p w:rsidR="00000000" w:rsidDel="00000000" w:rsidP="00000000" w:rsidRDefault="00000000" w:rsidRPr="00000000" w14:paraId="00000139">
            <w:pPr>
              <w:tabs>
                <w:tab w:val="left" w:pos="4320"/>
                <w:tab w:val="left" w:pos="4485"/>
                <w:tab w:val="left" w:pos="5445"/>
              </w:tabs>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Obligación de pagar una cantidad de dinero a una persona o institución. </w:t>
            </w:r>
          </w:p>
          <w:p w:rsidR="00000000" w:rsidDel="00000000" w:rsidP="00000000" w:rsidRDefault="00000000" w:rsidRPr="00000000" w14:paraId="0000013A">
            <w:pPr>
              <w:ind w:left="284" w:firstLine="0"/>
              <w:jc w:val="both"/>
              <w:rPr>
                <w:rFonts w:ascii="Arial" w:cs="Arial" w:eastAsia="Arial" w:hAnsi="Arial"/>
                <w:sz w:val="20"/>
                <w:szCs w:val="20"/>
              </w:rPr>
            </w:pP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3B">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Devengo:</w:t>
            </w:r>
          </w:p>
        </w:tc>
        <w:tc>
          <w:tcPr>
            <w:tcMar>
              <w:top w:w="100.0" w:type="dxa"/>
              <w:left w:w="100.0" w:type="dxa"/>
              <w:bottom w:w="100.0" w:type="dxa"/>
              <w:right w:w="100.0" w:type="dxa"/>
            </w:tcMar>
            <w:vAlign w:val="center"/>
          </w:tcPr>
          <w:p w:rsidR="00000000" w:rsidDel="00000000" w:rsidP="00000000" w:rsidRDefault="00000000" w:rsidRPr="00000000" w14:paraId="0000013C">
            <w:pPr>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Principio contable y financiero que establece que los hechos económicos deben reconocerse en el momento en que ocurren, independientemente de su pago.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3D">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Dinero:</w:t>
            </w:r>
          </w:p>
        </w:tc>
        <w:tc>
          <w:tcPr>
            <w:tcMar>
              <w:top w:w="100.0" w:type="dxa"/>
              <w:left w:w="100.0" w:type="dxa"/>
              <w:bottom w:w="100.0" w:type="dxa"/>
              <w:right w:w="100.0" w:type="dxa"/>
            </w:tcMar>
            <w:vAlign w:val="center"/>
          </w:tcPr>
          <w:p w:rsidR="00000000" w:rsidDel="00000000" w:rsidP="00000000" w:rsidRDefault="00000000" w:rsidRPr="00000000" w14:paraId="0000013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 todo activo o bien generalmente aceptado como medio de pago por los agentes económicos para sus intercambios.</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3F">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Estados financieros:</w:t>
            </w:r>
          </w:p>
          <w:p w:rsidR="00000000" w:rsidDel="00000000" w:rsidP="00000000" w:rsidRDefault="00000000" w:rsidRPr="00000000" w14:paraId="00000140">
            <w:pPr>
              <w:jc w:val="both"/>
              <w:rPr>
                <w:rFonts w:ascii="Arial" w:cs="Arial" w:eastAsia="Arial" w:hAnsi="Arial"/>
                <w:b w:val="1"/>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41">
            <w:pPr>
              <w:jc w:val="both"/>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Representación estructurada de la situación financiera, el rendimiento financiero y los flujos de efectivo de la compañía.</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42">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Financiación</w:t>
            </w:r>
          </w:p>
        </w:tc>
        <w:tc>
          <w:tcPr>
            <w:tcMar>
              <w:top w:w="100.0" w:type="dxa"/>
              <w:left w:w="100.0" w:type="dxa"/>
              <w:bottom w:w="100.0" w:type="dxa"/>
              <w:right w:w="100.0" w:type="dxa"/>
            </w:tcMar>
            <w:vAlign w:val="center"/>
          </w:tcPr>
          <w:p w:rsidR="00000000" w:rsidDel="00000000" w:rsidP="00000000" w:rsidRDefault="00000000" w:rsidRPr="00000000" w14:paraId="00000143">
            <w:pPr>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Acto de dotar de dinero y de crédito a una empresa, organización o individuo; es decir, es la contribución de dinero que se requiere para concretar un proyecto.</w:t>
            </w:r>
            <w:r w:rsidDel="00000000" w:rsidR="00000000" w:rsidRPr="00000000">
              <w:rPr>
                <w:rtl w:val="0"/>
              </w:rPr>
            </w:r>
          </w:p>
        </w:tc>
      </w:tr>
      <w:tr>
        <w:trPr>
          <w:cantSplit w:val="0"/>
          <w:trHeight w:val="737"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44">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Ganancia:</w:t>
            </w:r>
          </w:p>
        </w:tc>
        <w:tc>
          <w:tcPr>
            <w:tcMar>
              <w:top w:w="100.0" w:type="dxa"/>
              <w:left w:w="100.0" w:type="dxa"/>
              <w:bottom w:w="100.0" w:type="dxa"/>
              <w:right w:w="100.0" w:type="dxa"/>
            </w:tcMar>
            <w:vAlign w:val="center"/>
          </w:tcPr>
          <w:p w:rsidR="00000000" w:rsidDel="00000000" w:rsidP="00000000" w:rsidRDefault="00000000" w:rsidRPr="00000000" w14:paraId="0000014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Beneficio económico obtenido por el capital invertido.</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46">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Gastos:</w:t>
            </w:r>
          </w:p>
        </w:tc>
        <w:tc>
          <w:tcPr>
            <w:tcMar>
              <w:top w:w="100.0" w:type="dxa"/>
              <w:left w:w="100.0" w:type="dxa"/>
              <w:bottom w:w="100.0" w:type="dxa"/>
              <w:right w:w="100.0" w:type="dxa"/>
            </w:tcMar>
            <w:vAlign w:val="center"/>
          </w:tcPr>
          <w:p w:rsidR="00000000" w:rsidDel="00000000" w:rsidP="00000000" w:rsidRDefault="00000000" w:rsidRPr="00000000" w14:paraId="00000147">
            <w:pPr>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Decrementos en los beneficios económicos, producidos a lo largo del periodo contable, en forma de salidas o disminuciones del valor de los activos, o bien por la generación o aumento de los pasivos que dan como resultado decrementos en el patrimonio.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48">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Ingreso:</w:t>
            </w:r>
          </w:p>
        </w:tc>
        <w:tc>
          <w:tcPr>
            <w:tcMar>
              <w:top w:w="100.0" w:type="dxa"/>
              <w:left w:w="100.0" w:type="dxa"/>
              <w:bottom w:w="100.0" w:type="dxa"/>
              <w:right w:w="100.0" w:type="dxa"/>
            </w:tcMar>
            <w:vAlign w:val="center"/>
          </w:tcPr>
          <w:p w:rsidR="00000000" w:rsidDel="00000000" w:rsidP="00000000" w:rsidRDefault="00000000" w:rsidRPr="00000000" w14:paraId="0000014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Incremento en los beneficios económicos, producidos a lo largo del periodo sobre el que se informa, que dan como resultado aumento del patrimonio. No están relacionados con los aportes de los socios.</w:t>
            </w:r>
          </w:p>
          <w:p w:rsidR="00000000" w:rsidDel="00000000" w:rsidP="00000000" w:rsidRDefault="00000000" w:rsidRPr="00000000" w14:paraId="0000014A">
            <w:pPr>
              <w:ind w:left="284" w:firstLine="709"/>
              <w:jc w:val="both"/>
              <w:rPr>
                <w:rFonts w:ascii="Arial" w:cs="Arial" w:eastAsia="Arial" w:hAnsi="Arial"/>
                <w:sz w:val="20"/>
                <w:szCs w:val="20"/>
                <w:highlight w:val="white"/>
              </w:rPr>
            </w:pP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4B">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Pasivo:</w:t>
            </w:r>
          </w:p>
        </w:tc>
        <w:tc>
          <w:tcPr>
            <w:tcMar>
              <w:top w:w="100.0" w:type="dxa"/>
              <w:left w:w="100.0" w:type="dxa"/>
              <w:bottom w:w="100.0" w:type="dxa"/>
              <w:right w:w="100.0" w:type="dxa"/>
            </w:tcMar>
            <w:vAlign w:val="center"/>
          </w:tcPr>
          <w:p w:rsidR="00000000" w:rsidDel="00000000" w:rsidP="00000000" w:rsidRDefault="00000000" w:rsidRPr="00000000" w14:paraId="0000014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Obligación presente de la compañía, surgida a raíz de sucesos pasados, a cuyo vencimiento y para cancelarla se espera desprenderse de recursos que conllevan beneficios económicos.</w:t>
            </w:r>
          </w:p>
          <w:p w:rsidR="00000000" w:rsidDel="00000000" w:rsidP="00000000" w:rsidRDefault="00000000" w:rsidRPr="00000000" w14:paraId="0000014D">
            <w:pPr>
              <w:ind w:left="284" w:firstLine="709"/>
              <w:jc w:val="both"/>
              <w:rPr>
                <w:rFonts w:ascii="Arial" w:cs="Arial" w:eastAsia="Arial" w:hAnsi="Arial"/>
                <w:sz w:val="20"/>
                <w:szCs w:val="20"/>
                <w:highlight w:val="white"/>
              </w:rPr>
            </w:pP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4E">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Patrimonio:</w:t>
            </w:r>
          </w:p>
          <w:p w:rsidR="00000000" w:rsidDel="00000000" w:rsidP="00000000" w:rsidRDefault="00000000" w:rsidRPr="00000000" w14:paraId="0000014F">
            <w:pPr>
              <w:jc w:val="both"/>
              <w:rPr>
                <w:rFonts w:ascii="Arial" w:cs="Arial" w:eastAsia="Arial" w:hAnsi="Arial"/>
                <w:b w:val="1"/>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5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Participación residual en los activos de la compañía, una vez deducidos todos los pasivos. El patrimonio está formado por el conjunto de bienes, derechos y obligaciones pertenecientes a la compañía, y que constituyen los medios económicos y financieros a través de los cuales esta puede cumplir con sus fines sociales.</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51">
            <w:pPr>
              <w:tabs>
                <w:tab w:val="left" w:pos="4320"/>
                <w:tab w:val="left" w:pos="4485"/>
                <w:tab w:val="left" w:pos="5445"/>
              </w:tabs>
              <w:spacing w:line="276"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Rentabilidad:</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52">
            <w:pPr>
              <w:jc w:val="both"/>
              <w:rPr>
                <w:rFonts w:ascii="Arial" w:cs="Arial" w:eastAsia="Arial" w:hAnsi="Arial"/>
                <w:b w:val="1"/>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5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capacidad de producir o generar un beneficio adicional sobre la inversión o esfuerzo realizado.</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54">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Valor razonable:</w:t>
            </w:r>
          </w:p>
          <w:p w:rsidR="00000000" w:rsidDel="00000000" w:rsidP="00000000" w:rsidRDefault="00000000" w:rsidRPr="00000000" w14:paraId="00000155">
            <w:pPr>
              <w:jc w:val="both"/>
              <w:rPr>
                <w:rFonts w:ascii="Arial" w:cs="Arial" w:eastAsia="Arial" w:hAnsi="Arial"/>
                <w:b w:val="1"/>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56">
            <w:pPr>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Significa el precio por el que puede ser adquirido un activo o pagado un pasivo, entre partes interesadas, debidamente informadas, en una transacción en condiciones de libre competencia. Es preferiblemente calculado con referencia a un mercado activo fiable. El precio de cotización en un mercado activo es la mejor referencia del valor razonable.</w:t>
            </w:r>
            <w:r w:rsidDel="00000000" w:rsidR="00000000" w:rsidRPr="00000000">
              <w:rPr>
                <w:rtl w:val="0"/>
              </w:rPr>
            </w:r>
          </w:p>
        </w:tc>
      </w:tr>
      <w:tr>
        <w:trPr>
          <w:cantSplit w:val="0"/>
          <w:trHeight w:val="116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57">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Valor realizable:</w:t>
            </w:r>
          </w:p>
          <w:p w:rsidR="00000000" w:rsidDel="00000000" w:rsidP="00000000" w:rsidRDefault="00000000" w:rsidRPr="00000000" w14:paraId="00000158">
            <w:pPr>
              <w:jc w:val="both"/>
              <w:rPr>
                <w:rFonts w:ascii="Arial" w:cs="Arial" w:eastAsia="Arial" w:hAnsi="Arial"/>
                <w:b w:val="1"/>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59">
            <w:pPr>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Los activos se registran al valor presente, descontando las entradas de efectivo netas futuras que se espera genere la partida en el curso normal de la operación. Los pasivos se registran al valor presente, descontando las salidas netas de efectivo que se espera necesitar para pagar el pasivo, en el curso normal de las operaciones.</w:t>
            </w:r>
            <w:r w:rsidDel="00000000" w:rsidR="00000000" w:rsidRPr="00000000">
              <w:rPr>
                <w:rtl w:val="0"/>
              </w:rPr>
            </w:r>
          </w:p>
          <w:p w:rsidR="00000000" w:rsidDel="00000000" w:rsidP="00000000" w:rsidRDefault="00000000" w:rsidRPr="00000000" w14:paraId="0000015A">
            <w:pPr>
              <w:ind w:left="284" w:firstLine="709"/>
              <w:jc w:val="both"/>
              <w:rPr>
                <w:rFonts w:ascii="Arial" w:cs="Arial" w:eastAsia="Arial" w:hAnsi="Arial"/>
                <w:sz w:val="20"/>
                <w:szCs w:val="20"/>
                <w:highlight w:val="white"/>
              </w:rPr>
            </w:pPr>
            <w:r w:rsidDel="00000000" w:rsidR="00000000" w:rsidRPr="00000000">
              <w:rPr>
                <w:rtl w:val="0"/>
              </w:rPr>
            </w:r>
          </w:p>
        </w:tc>
      </w:tr>
    </w:tbl>
    <w:p w:rsidR="00000000" w:rsidDel="00000000" w:rsidP="00000000" w:rsidRDefault="00000000" w:rsidRPr="00000000" w14:paraId="0000015B">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C">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D">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E">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F">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0">
      <w:pPr>
        <w:numPr>
          <w:ilvl w:val="0"/>
          <w:numId w:val="3"/>
        </w:numPr>
        <w:spacing w:line="276" w:lineRule="auto"/>
        <w:ind w:left="426"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REFERENCIAS BIBLIOGRÁFICAS: </w:t>
      </w:r>
    </w:p>
    <w:p w:rsidR="00000000" w:rsidDel="00000000" w:rsidP="00000000" w:rsidRDefault="00000000" w:rsidRPr="00000000" w14:paraId="00000161">
      <w:pPr>
        <w:spacing w:line="276" w:lineRule="auto"/>
        <w:ind w:left="284"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62">
      <w:pPr>
        <w:spacing w:line="276" w:lineRule="auto"/>
        <w:ind w:left="720" w:hanging="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Banco Central del Paraguay. (2015). ¿</w:t>
      </w:r>
      <w:r w:rsidDel="00000000" w:rsidR="00000000" w:rsidRPr="00000000">
        <w:rPr>
          <w:rFonts w:ascii="Arial" w:cs="Arial" w:eastAsia="Arial" w:hAnsi="Arial"/>
          <w:i w:val="1"/>
          <w:sz w:val="20"/>
          <w:szCs w:val="20"/>
          <w:rtl w:val="0"/>
        </w:rPr>
        <w:t xml:space="preserve">Qué es un presupuesto y cómo se elabora?</w:t>
      </w:r>
      <w:r w:rsidDel="00000000" w:rsidR="00000000" w:rsidRPr="00000000">
        <w:rPr>
          <w:rFonts w:ascii="Arial" w:cs="Arial" w:eastAsia="Arial" w:hAnsi="Arial"/>
          <w:sz w:val="20"/>
          <w:szCs w:val="20"/>
          <w:rtl w:val="0"/>
        </w:rPr>
        <w:t xml:space="preserve"> [Video]. YouTube. </w:t>
      </w:r>
      <w:hyperlink r:id="rId23">
        <w:r w:rsidDel="00000000" w:rsidR="00000000" w:rsidRPr="00000000">
          <w:rPr>
            <w:rFonts w:ascii="Arial" w:cs="Arial" w:eastAsia="Arial" w:hAnsi="Arial"/>
            <w:color w:val="0000ff"/>
            <w:sz w:val="20"/>
            <w:szCs w:val="20"/>
            <w:u w:val="single"/>
            <w:rtl w:val="0"/>
          </w:rPr>
          <w:t xml:space="preserve">https://youtu.be/urfwMXPDJVo</w:t>
        </w:r>
      </w:hyperlink>
      <w:r w:rsidDel="00000000" w:rsidR="00000000" w:rsidRPr="00000000">
        <w:rPr>
          <w:rtl w:val="0"/>
        </w:rPr>
      </w:r>
    </w:p>
    <w:p w:rsidR="00000000" w:rsidDel="00000000" w:rsidP="00000000" w:rsidRDefault="00000000" w:rsidRPr="00000000" w14:paraId="00000163">
      <w:pPr>
        <w:spacing w:line="276" w:lineRule="auto"/>
        <w:ind w:left="720" w:hanging="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4">
      <w:pPr>
        <w:spacing w:line="276" w:lineRule="auto"/>
        <w:ind w:left="720" w:hanging="720"/>
        <w:jc w:val="both"/>
        <w:rPr>
          <w:rFonts w:ascii="Arial" w:cs="Arial" w:eastAsia="Arial" w:hAnsi="Arial"/>
          <w:color w:val="1155cc"/>
          <w:sz w:val="20"/>
          <w:szCs w:val="20"/>
          <w:u w:val="single"/>
        </w:rPr>
      </w:pPr>
      <w:r w:rsidDel="00000000" w:rsidR="00000000" w:rsidRPr="00000000">
        <w:rPr>
          <w:rFonts w:ascii="Arial" w:cs="Arial" w:eastAsia="Arial" w:hAnsi="Arial"/>
          <w:sz w:val="20"/>
          <w:szCs w:val="20"/>
          <w:rtl w:val="0"/>
        </w:rPr>
        <w:t xml:space="preserve">Díaz, M., Parra, R. y López, L. (2012). </w:t>
      </w:r>
      <w:r w:rsidDel="00000000" w:rsidR="00000000" w:rsidRPr="00000000">
        <w:rPr>
          <w:rFonts w:ascii="Arial" w:cs="Arial" w:eastAsia="Arial" w:hAnsi="Arial"/>
          <w:i w:val="1"/>
          <w:sz w:val="20"/>
          <w:szCs w:val="20"/>
          <w:rtl w:val="0"/>
        </w:rPr>
        <w:t xml:space="preserve">Presupuestos. Enfoque para la planeación financiera</w:t>
      </w:r>
      <w:r w:rsidDel="00000000" w:rsidR="00000000" w:rsidRPr="00000000">
        <w:rPr>
          <w:rFonts w:ascii="Arial" w:cs="Arial" w:eastAsia="Arial" w:hAnsi="Arial"/>
          <w:sz w:val="20"/>
          <w:szCs w:val="20"/>
          <w:rtl w:val="0"/>
        </w:rPr>
        <w:t xml:space="preserve">. Pearson. </w:t>
      </w:r>
      <w:hyperlink r:id="rId24">
        <w:r w:rsidDel="00000000" w:rsidR="00000000" w:rsidRPr="00000000">
          <w:rPr>
            <w:rFonts w:ascii="Arial" w:cs="Arial" w:eastAsia="Arial" w:hAnsi="Arial"/>
            <w:color w:val="0000ff"/>
            <w:sz w:val="20"/>
            <w:szCs w:val="20"/>
            <w:u w:val="single"/>
            <w:rtl w:val="0"/>
          </w:rPr>
          <w:t xml:space="preserve">https://drive.google.com/file/d/1c59mAyDStD5Nlx6aNpoSBCWmdWf1Ppc7/view?usp=sharing</w:t>
        </w:r>
      </w:hyperlink>
      <w:r w:rsidDel="00000000" w:rsidR="00000000" w:rsidRPr="00000000">
        <w:rPr>
          <w:rtl w:val="0"/>
        </w:rPr>
      </w:r>
    </w:p>
    <w:p w:rsidR="00000000" w:rsidDel="00000000" w:rsidP="00000000" w:rsidRDefault="00000000" w:rsidRPr="00000000" w14:paraId="00000165">
      <w:pPr>
        <w:spacing w:line="276" w:lineRule="auto"/>
        <w:ind w:left="720" w:hanging="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Negocios y Emprendimiento. (2019). </w:t>
      </w:r>
      <w:r w:rsidDel="00000000" w:rsidR="00000000" w:rsidRPr="00000000">
        <w:rPr>
          <w:rFonts w:ascii="Arial" w:cs="Arial" w:eastAsia="Arial" w:hAnsi="Arial"/>
          <w:i w:val="1"/>
          <w:sz w:val="20"/>
          <w:szCs w:val="20"/>
          <w:rtl w:val="0"/>
        </w:rPr>
        <w:t xml:space="preserve">Cómo organizar tus finanzas personales</w:t>
      </w:r>
      <w:r w:rsidDel="00000000" w:rsidR="00000000" w:rsidRPr="00000000">
        <w:rPr>
          <w:rFonts w:ascii="Arial" w:cs="Arial" w:eastAsia="Arial" w:hAnsi="Arial"/>
          <w:sz w:val="20"/>
          <w:szCs w:val="20"/>
          <w:rtl w:val="0"/>
        </w:rPr>
        <w:t xml:space="preserve"> [Video]. YouTube. </w:t>
      </w:r>
      <w:hyperlink r:id="rId25">
        <w:r w:rsidDel="00000000" w:rsidR="00000000" w:rsidRPr="00000000">
          <w:rPr>
            <w:rFonts w:ascii="Arial" w:cs="Arial" w:eastAsia="Arial" w:hAnsi="Arial"/>
            <w:color w:val="0000ff"/>
            <w:sz w:val="20"/>
            <w:szCs w:val="20"/>
            <w:u w:val="single"/>
            <w:rtl w:val="0"/>
          </w:rPr>
          <w:t xml:space="preserve">https://youtu.be/fAgvLXi-HMc</w:t>
        </w:r>
      </w:hyperlink>
      <w:r w:rsidDel="00000000" w:rsidR="00000000" w:rsidRPr="00000000">
        <w:rPr>
          <w:rtl w:val="0"/>
        </w:rPr>
      </w:r>
    </w:p>
    <w:p w:rsidR="00000000" w:rsidDel="00000000" w:rsidP="00000000" w:rsidRDefault="00000000" w:rsidRPr="00000000" w14:paraId="00000166">
      <w:pPr>
        <w:spacing w:line="276" w:lineRule="auto"/>
        <w:ind w:left="720" w:hanging="720"/>
        <w:jc w:val="both"/>
        <w:rPr>
          <w:rFonts w:ascii="Arial" w:cs="Arial" w:eastAsia="Arial" w:hAnsi="Arial"/>
          <w:color w:val="0563c1"/>
          <w:sz w:val="20"/>
          <w:szCs w:val="20"/>
          <w:u w:val="single"/>
        </w:rPr>
      </w:pPr>
      <w:r w:rsidDel="00000000" w:rsidR="00000000" w:rsidRPr="00000000">
        <w:rPr>
          <w:rtl w:val="0"/>
        </w:rPr>
      </w:r>
    </w:p>
    <w:p w:rsidR="00000000" w:rsidDel="00000000" w:rsidP="00000000" w:rsidRDefault="00000000" w:rsidRPr="00000000" w14:paraId="00000167">
      <w:pPr>
        <w:spacing w:line="276" w:lineRule="auto"/>
        <w:ind w:left="720" w:hanging="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Sánchez, L. (2020). </w:t>
      </w:r>
      <w:r w:rsidDel="00000000" w:rsidR="00000000" w:rsidRPr="00000000">
        <w:rPr>
          <w:rFonts w:ascii="Arial" w:cs="Arial" w:eastAsia="Arial" w:hAnsi="Arial"/>
          <w:i w:val="1"/>
          <w:sz w:val="20"/>
          <w:szCs w:val="20"/>
          <w:rtl w:val="0"/>
        </w:rPr>
        <w:t xml:space="preserve">Ciclo contable: caso práctico (III)</w:t>
      </w:r>
      <w:r w:rsidDel="00000000" w:rsidR="00000000" w:rsidRPr="00000000">
        <w:rPr>
          <w:rFonts w:ascii="Arial" w:cs="Arial" w:eastAsia="Arial" w:hAnsi="Arial"/>
          <w:sz w:val="20"/>
          <w:szCs w:val="20"/>
          <w:rtl w:val="0"/>
        </w:rPr>
        <w:t xml:space="preserve">. Aseduco. </w:t>
      </w:r>
      <w:hyperlink r:id="rId26">
        <w:r w:rsidDel="00000000" w:rsidR="00000000" w:rsidRPr="00000000">
          <w:rPr>
            <w:rFonts w:ascii="Arial" w:cs="Arial" w:eastAsia="Arial" w:hAnsi="Arial"/>
            <w:color w:val="0000ff"/>
            <w:sz w:val="20"/>
            <w:szCs w:val="20"/>
            <w:u w:val="single"/>
            <w:rtl w:val="0"/>
          </w:rPr>
          <w:t xml:space="preserve">https://aseduco.com/blog1/ciclo-contable-caso-practico-iii/</w:t>
        </w:r>
      </w:hyperlink>
      <w:r w:rsidDel="00000000" w:rsidR="00000000" w:rsidRPr="00000000">
        <w:rPr>
          <w:rtl w:val="0"/>
        </w:rPr>
      </w:r>
    </w:p>
    <w:p w:rsidR="00000000" w:rsidDel="00000000" w:rsidP="00000000" w:rsidRDefault="00000000" w:rsidRPr="00000000" w14:paraId="00000168">
      <w:pPr>
        <w:spacing w:line="276" w:lineRule="auto"/>
        <w:ind w:left="720" w:hanging="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9">
      <w:pPr>
        <w:spacing w:line="276" w:lineRule="auto"/>
        <w:ind w:left="720" w:hanging="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Superintendencia de Bancos Guatemala. (2014). </w:t>
      </w:r>
      <w:r w:rsidDel="00000000" w:rsidR="00000000" w:rsidRPr="00000000">
        <w:rPr>
          <w:rFonts w:ascii="Arial" w:cs="Arial" w:eastAsia="Arial" w:hAnsi="Arial"/>
          <w:i w:val="1"/>
          <w:sz w:val="20"/>
          <w:szCs w:val="20"/>
          <w:rtl w:val="0"/>
        </w:rPr>
        <w:t xml:space="preserve">El presupuesto</w:t>
      </w:r>
      <w:r w:rsidDel="00000000" w:rsidR="00000000" w:rsidRPr="00000000">
        <w:rPr>
          <w:rFonts w:ascii="Arial" w:cs="Arial" w:eastAsia="Arial" w:hAnsi="Arial"/>
          <w:sz w:val="20"/>
          <w:szCs w:val="20"/>
          <w:rtl w:val="0"/>
        </w:rPr>
        <w:t xml:space="preserve"> [Video]. YouTube.</w:t>
      </w:r>
      <w:r w:rsidDel="00000000" w:rsidR="00000000" w:rsidRPr="00000000">
        <w:rPr>
          <w:rFonts w:ascii="Arial" w:cs="Arial" w:eastAsia="Arial" w:hAnsi="Arial"/>
          <w:b w:val="1"/>
          <w:sz w:val="20"/>
          <w:szCs w:val="20"/>
          <w:rtl w:val="0"/>
        </w:rPr>
        <w:t xml:space="preserve"> </w:t>
      </w:r>
      <w:hyperlink r:id="rId27">
        <w:r w:rsidDel="00000000" w:rsidR="00000000" w:rsidRPr="00000000">
          <w:rPr>
            <w:rFonts w:ascii="Arial" w:cs="Arial" w:eastAsia="Arial" w:hAnsi="Arial"/>
            <w:color w:val="0000ff"/>
            <w:sz w:val="20"/>
            <w:szCs w:val="20"/>
            <w:u w:val="single"/>
            <w:rtl w:val="0"/>
          </w:rPr>
          <w:t xml:space="preserve">https://youtu.be/PmTaaLFSMVg</w:t>
        </w:r>
      </w:hyperlink>
      <w:r w:rsidDel="00000000" w:rsidR="00000000" w:rsidRPr="00000000">
        <w:rPr>
          <w:rtl w:val="0"/>
        </w:rPr>
      </w:r>
    </w:p>
    <w:p w:rsidR="00000000" w:rsidDel="00000000" w:rsidP="00000000" w:rsidRDefault="00000000" w:rsidRPr="00000000" w14:paraId="0000016A">
      <w:pPr>
        <w:spacing w:line="276" w:lineRule="auto"/>
        <w:ind w:left="720" w:hanging="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B">
      <w:pPr>
        <w:spacing w:line="276" w:lineRule="auto"/>
        <w:ind w:left="720" w:hanging="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Varón, L. (2013). </w:t>
      </w:r>
      <w:r w:rsidDel="00000000" w:rsidR="00000000" w:rsidRPr="00000000">
        <w:rPr>
          <w:rFonts w:ascii="Arial" w:cs="Arial" w:eastAsia="Arial" w:hAnsi="Arial"/>
          <w:i w:val="1"/>
          <w:sz w:val="20"/>
          <w:szCs w:val="20"/>
          <w:rtl w:val="0"/>
        </w:rPr>
        <w:t xml:space="preserve">Conjunto completo de Estados Financieros</w:t>
      </w:r>
      <w:r w:rsidDel="00000000" w:rsidR="00000000" w:rsidRPr="00000000">
        <w:rPr>
          <w:rFonts w:ascii="Arial" w:cs="Arial" w:eastAsia="Arial" w:hAnsi="Arial"/>
          <w:sz w:val="20"/>
          <w:szCs w:val="20"/>
          <w:rtl w:val="0"/>
        </w:rPr>
        <w:t xml:space="preserve">. Gerencie</w:t>
      </w:r>
      <w:r w:rsidDel="00000000" w:rsidR="00000000" w:rsidRPr="00000000">
        <w:rPr>
          <w:rFonts w:ascii="Arial" w:cs="Arial" w:eastAsia="Arial" w:hAnsi="Arial"/>
          <w:i w:val="1"/>
          <w:sz w:val="20"/>
          <w:szCs w:val="20"/>
          <w:rtl w:val="0"/>
        </w:rPr>
        <w:t xml:space="preserve">.</w:t>
      </w:r>
      <w:r w:rsidDel="00000000" w:rsidR="00000000" w:rsidRPr="00000000">
        <w:rPr>
          <w:rFonts w:ascii="Arial" w:cs="Arial" w:eastAsia="Arial" w:hAnsi="Arial"/>
          <w:sz w:val="20"/>
          <w:szCs w:val="20"/>
          <w:rtl w:val="0"/>
        </w:rPr>
        <w:t xml:space="preserve"> </w:t>
      </w:r>
      <w:hyperlink r:id="rId28">
        <w:r w:rsidDel="00000000" w:rsidR="00000000" w:rsidRPr="00000000">
          <w:rPr>
            <w:rFonts w:ascii="Arial" w:cs="Arial" w:eastAsia="Arial" w:hAnsi="Arial"/>
            <w:color w:val="1155cc"/>
            <w:sz w:val="20"/>
            <w:szCs w:val="20"/>
            <w:u w:val="single"/>
            <w:rtl w:val="0"/>
          </w:rPr>
          <w:t xml:space="preserve">https://www.gerencie.com/conjunto-completo-de-estados-financieros.html</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6C">
      <w:pPr>
        <w:spacing w:line="276" w:lineRule="auto"/>
        <w:ind w:left="720" w:hanging="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D">
      <w:pPr>
        <w:spacing w:line="276" w:lineRule="auto"/>
        <w:ind w:left="283"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del documento</w:t>
      </w:r>
    </w:p>
    <w:p w:rsidR="00000000" w:rsidDel="00000000" w:rsidP="00000000" w:rsidRDefault="00000000" w:rsidRPr="00000000" w14:paraId="0000016F">
      <w:pPr>
        <w:spacing w:after="280" w:lineRule="auto"/>
        <w:ind w:left="283"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0">
      <w:pPr>
        <w:spacing w:line="276" w:lineRule="auto"/>
        <w:ind w:left="284" w:firstLine="0"/>
        <w:jc w:val="both"/>
        <w:rPr>
          <w:rFonts w:ascii="Arial" w:cs="Arial" w:eastAsia="Arial" w:hAnsi="Arial"/>
          <w:b w:val="1"/>
          <w:sz w:val="20"/>
          <w:szCs w:val="20"/>
        </w:rPr>
      </w:pPr>
      <w:r w:rsidDel="00000000" w:rsidR="00000000" w:rsidRPr="00000000">
        <w:rPr>
          <w:rtl w:val="0"/>
        </w:rPr>
      </w:r>
    </w:p>
    <w:tbl>
      <w:tblPr>
        <w:tblStyle w:val="Table14"/>
        <w:tblW w:w="996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shd w:fill="auto" w:val="clear"/>
          </w:tcPr>
          <w:p w:rsidR="00000000" w:rsidDel="00000000" w:rsidP="00000000" w:rsidRDefault="00000000" w:rsidRPr="00000000" w14:paraId="00000171">
            <w:pPr>
              <w:jc w:val="both"/>
              <w:rPr>
                <w:rFonts w:ascii="Arial" w:cs="Arial" w:eastAsia="Arial" w:hAnsi="Arial"/>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172">
            <w:pPr>
              <w:rPr>
                <w:rFonts w:ascii="Arial" w:cs="Arial" w:eastAsia="Arial" w:hAnsi="Arial"/>
                <w:sz w:val="20"/>
                <w:szCs w:val="20"/>
              </w:rPr>
            </w:pPr>
            <w:r w:rsidDel="00000000" w:rsidR="00000000" w:rsidRPr="00000000">
              <w:rPr>
                <w:rFonts w:ascii="Arial" w:cs="Arial" w:eastAsia="Arial" w:hAnsi="Arial"/>
                <w:sz w:val="20"/>
                <w:szCs w:val="20"/>
                <w:rtl w:val="0"/>
              </w:rPr>
              <w:t xml:space="preserve">Nombre</w:t>
            </w:r>
          </w:p>
        </w:tc>
        <w:tc>
          <w:tcPr>
            <w:shd w:fill="auto" w:val="clear"/>
            <w:vAlign w:val="center"/>
          </w:tcPr>
          <w:p w:rsidR="00000000" w:rsidDel="00000000" w:rsidP="00000000" w:rsidRDefault="00000000" w:rsidRPr="00000000" w14:paraId="00000173">
            <w:pPr>
              <w:rPr>
                <w:rFonts w:ascii="Arial" w:cs="Arial" w:eastAsia="Arial" w:hAnsi="Arial"/>
                <w:sz w:val="20"/>
                <w:szCs w:val="20"/>
              </w:rPr>
            </w:pPr>
            <w:r w:rsidDel="00000000" w:rsidR="00000000" w:rsidRPr="00000000">
              <w:rPr>
                <w:rFonts w:ascii="Arial" w:cs="Arial" w:eastAsia="Arial" w:hAnsi="Arial"/>
                <w:sz w:val="20"/>
                <w:szCs w:val="20"/>
                <w:rtl w:val="0"/>
              </w:rPr>
              <w:t xml:space="preserve">Cargo</w:t>
            </w:r>
          </w:p>
        </w:tc>
        <w:tc>
          <w:tcPr>
            <w:shd w:fill="auto" w:val="clear"/>
            <w:vAlign w:val="center"/>
          </w:tcPr>
          <w:p w:rsidR="00000000" w:rsidDel="00000000" w:rsidP="00000000" w:rsidRDefault="00000000" w:rsidRPr="00000000" w14:paraId="00000174">
            <w:pPr>
              <w:rPr>
                <w:rFonts w:ascii="Arial" w:cs="Arial" w:eastAsia="Arial" w:hAnsi="Arial"/>
                <w:sz w:val="20"/>
                <w:szCs w:val="20"/>
              </w:rPr>
            </w:pPr>
            <w:bookmarkStart w:colFirst="0" w:colLast="0" w:name="_heading=h.30j0zll" w:id="3"/>
            <w:bookmarkEnd w:id="3"/>
            <w:r w:rsidDel="00000000" w:rsidR="00000000" w:rsidRPr="00000000">
              <w:rPr>
                <w:rFonts w:ascii="Arial" w:cs="Arial" w:eastAsia="Arial" w:hAnsi="Arial"/>
                <w:sz w:val="20"/>
                <w:szCs w:val="20"/>
                <w:rtl w:val="0"/>
              </w:rPr>
              <w:t xml:space="preserve">Dependencia</w:t>
            </w:r>
          </w:p>
        </w:tc>
        <w:tc>
          <w:tcPr>
            <w:shd w:fill="auto" w:val="clear"/>
            <w:vAlign w:val="center"/>
          </w:tcPr>
          <w:p w:rsidR="00000000" w:rsidDel="00000000" w:rsidP="00000000" w:rsidRDefault="00000000" w:rsidRPr="00000000" w14:paraId="00000175">
            <w:pPr>
              <w:rPr>
                <w:rFonts w:ascii="Arial" w:cs="Arial" w:eastAsia="Arial" w:hAnsi="Arial"/>
                <w:sz w:val="20"/>
                <w:szCs w:val="20"/>
              </w:rPr>
            </w:pPr>
            <w:r w:rsidDel="00000000" w:rsidR="00000000" w:rsidRPr="00000000">
              <w:rPr>
                <w:rFonts w:ascii="Arial" w:cs="Arial" w:eastAsia="Arial" w:hAnsi="Arial"/>
                <w:sz w:val="20"/>
                <w:szCs w:val="20"/>
                <w:rtl w:val="0"/>
              </w:rPr>
              <w:t xml:space="preserve">Fecha</w:t>
            </w:r>
          </w:p>
        </w:tc>
      </w:tr>
      <w:tr>
        <w:trPr>
          <w:cantSplit w:val="0"/>
          <w:trHeight w:val="340" w:hRule="atLeast"/>
          <w:tblHeader w:val="0"/>
        </w:trPr>
        <w:tc>
          <w:tcPr>
            <w:vMerge w:val="restart"/>
            <w:shd w:fill="auto" w:val="clear"/>
            <w:vAlign w:val="center"/>
          </w:tcPr>
          <w:p w:rsidR="00000000" w:rsidDel="00000000" w:rsidP="00000000" w:rsidRDefault="00000000" w:rsidRPr="00000000" w14:paraId="0000017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Autor(es)</w:t>
            </w:r>
          </w:p>
        </w:tc>
        <w:tc>
          <w:tcPr>
            <w:shd w:fill="auto" w:val="clear"/>
          </w:tcPr>
          <w:p w:rsidR="00000000" w:rsidDel="00000000" w:rsidP="00000000" w:rsidRDefault="00000000" w:rsidRPr="00000000" w14:paraId="00000177">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Jhon Jairo Villamizar Mora</w:t>
            </w:r>
          </w:p>
        </w:tc>
        <w:tc>
          <w:tcPr>
            <w:shd w:fill="auto" w:val="clear"/>
          </w:tcPr>
          <w:p w:rsidR="00000000" w:rsidDel="00000000" w:rsidP="00000000" w:rsidRDefault="00000000" w:rsidRPr="00000000" w14:paraId="00000178">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Experto Temático </w:t>
            </w:r>
          </w:p>
        </w:tc>
        <w:tc>
          <w:tcPr>
            <w:shd w:fill="auto" w:val="clear"/>
          </w:tcPr>
          <w:p w:rsidR="00000000" w:rsidDel="00000000" w:rsidP="00000000" w:rsidRDefault="00000000" w:rsidRPr="00000000" w14:paraId="00000179">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Norte de Santander - Centro de la Industria, la Empresa y los Servicios. CIES</w:t>
            </w:r>
          </w:p>
        </w:tc>
        <w:tc>
          <w:tcPr>
            <w:shd w:fill="auto" w:val="clear"/>
          </w:tcPr>
          <w:p w:rsidR="00000000" w:rsidDel="00000000" w:rsidP="00000000" w:rsidRDefault="00000000" w:rsidRPr="00000000" w14:paraId="0000017A">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Agosto 2021</w:t>
            </w:r>
          </w:p>
          <w:p w:rsidR="00000000" w:rsidDel="00000000" w:rsidP="00000000" w:rsidRDefault="00000000" w:rsidRPr="00000000" w14:paraId="0000017B">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tl w:val="0"/>
              </w:rPr>
            </w:r>
          </w:p>
        </w:tc>
      </w:tr>
      <w:tr>
        <w:trPr>
          <w:cantSplit w:val="0"/>
          <w:trHeight w:val="340" w:hRule="atLeast"/>
          <w:tblHeader w:val="0"/>
        </w:trPr>
        <w:tc>
          <w:tcPr>
            <w:vMerge w:val="continue"/>
            <w:shd w:fill="auto" w:val="clear"/>
            <w:vAlign w:val="cente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Claudia Milena Hernández Naranjo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Diseñadora Instruccional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F">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0">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Agosto 2021</w:t>
            </w:r>
          </w:p>
        </w:tc>
      </w:tr>
      <w:tr>
        <w:trPr>
          <w:cantSplit w:val="0"/>
          <w:trHeight w:val="340" w:hRule="atLeast"/>
          <w:tblHeader w:val="0"/>
        </w:trPr>
        <w:tc>
          <w:tcPr>
            <w:vMerge w:val="continue"/>
            <w:shd w:fill="auto" w:val="clear"/>
            <w:vAlign w:val="center"/>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2">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Andrés Felipe Velandia Espitia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3">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Revisor Metodológico y Pedagógico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4">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5">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Agosto 2021</w:t>
            </w:r>
          </w:p>
        </w:tc>
      </w:tr>
      <w:tr>
        <w:trPr>
          <w:cantSplit w:val="0"/>
          <w:trHeight w:val="340" w:hRule="atLeast"/>
          <w:tblHeader w:val="0"/>
        </w:trPr>
        <w:tc>
          <w:tcPr>
            <w:vMerge w:val="continue"/>
            <w:shd w:fill="auto" w:val="clear"/>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7">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Darío González</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8">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Corrección de estilo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9">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Regional Tolima – Centro Agropecuario La Granja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Agosto 2021</w:t>
            </w:r>
          </w:p>
        </w:tc>
      </w:tr>
    </w:tbl>
    <w:p w:rsidR="00000000" w:rsidDel="00000000" w:rsidP="00000000" w:rsidRDefault="00000000" w:rsidRPr="00000000" w14:paraId="0000018B">
      <w:pPr>
        <w:spacing w:line="276" w:lineRule="auto"/>
        <w:ind w:left="284"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8C">
      <w:pPr>
        <w:tabs>
          <w:tab w:val="left" w:pos="7620"/>
        </w:tabs>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D">
      <w:pPr>
        <w:tabs>
          <w:tab w:val="left" w:pos="7620"/>
        </w:tabs>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E">
      <w:pPr>
        <w:tabs>
          <w:tab w:val="left" w:pos="7620"/>
        </w:tabs>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ab/>
      </w:r>
    </w:p>
    <w:p w:rsidR="00000000" w:rsidDel="00000000" w:rsidP="00000000" w:rsidRDefault="00000000" w:rsidRPr="00000000" w14:paraId="0000018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 cambios </w:t>
      </w:r>
    </w:p>
    <w:p w:rsidR="00000000" w:rsidDel="00000000" w:rsidP="00000000" w:rsidRDefault="00000000" w:rsidRPr="00000000" w14:paraId="00000190">
      <w:pPr>
        <w:spacing w:line="276" w:lineRule="auto"/>
        <w:ind w:left="284" w:firstLine="0"/>
        <w:jc w:val="both"/>
        <w:rPr>
          <w:rFonts w:ascii="Arial" w:cs="Arial" w:eastAsia="Arial" w:hAnsi="Arial"/>
          <w:b w:val="1"/>
          <w:sz w:val="20"/>
          <w:szCs w:val="20"/>
        </w:rPr>
      </w:pPr>
      <w:r w:rsidDel="00000000" w:rsidR="00000000" w:rsidRPr="00000000">
        <w:rPr>
          <w:rtl w:val="0"/>
        </w:rPr>
      </w:r>
    </w:p>
    <w:tbl>
      <w:tblPr>
        <w:tblStyle w:val="Table15"/>
        <w:tblW w:w="996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shd w:fill="auto" w:val="clear"/>
          </w:tcPr>
          <w:p w:rsidR="00000000" w:rsidDel="00000000" w:rsidP="00000000" w:rsidRDefault="00000000" w:rsidRPr="00000000" w14:paraId="00000191">
            <w:pPr>
              <w:jc w:val="both"/>
              <w:rPr>
                <w:rFonts w:ascii="Arial" w:cs="Arial" w:eastAsia="Arial" w:hAnsi="Arial"/>
                <w:sz w:val="20"/>
                <w:szCs w:val="20"/>
              </w:rPr>
            </w:pPr>
            <w:r w:rsidDel="00000000" w:rsidR="00000000" w:rsidRPr="00000000">
              <w:rPr>
                <w:rtl w:val="0"/>
              </w:rPr>
            </w:r>
          </w:p>
        </w:tc>
        <w:tc>
          <w:tcPr>
            <w:shd w:fill="auto" w:val="clear"/>
          </w:tcPr>
          <w:p w:rsidR="00000000" w:rsidDel="00000000" w:rsidP="00000000" w:rsidRDefault="00000000" w:rsidRPr="00000000" w14:paraId="0000019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w:t>
            </w:r>
          </w:p>
        </w:tc>
        <w:tc>
          <w:tcPr>
            <w:shd w:fill="auto" w:val="clear"/>
          </w:tcPr>
          <w:p w:rsidR="00000000" w:rsidDel="00000000" w:rsidP="00000000" w:rsidRDefault="00000000" w:rsidRPr="00000000" w14:paraId="0000019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Cargo</w:t>
            </w:r>
          </w:p>
        </w:tc>
        <w:tc>
          <w:tcPr>
            <w:shd w:fill="auto" w:val="clear"/>
          </w:tcPr>
          <w:p w:rsidR="00000000" w:rsidDel="00000000" w:rsidP="00000000" w:rsidRDefault="00000000" w:rsidRPr="00000000" w14:paraId="0000019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Dependencia</w:t>
            </w:r>
          </w:p>
        </w:tc>
        <w:tc>
          <w:tcPr>
            <w:shd w:fill="auto" w:val="clear"/>
          </w:tcPr>
          <w:p w:rsidR="00000000" w:rsidDel="00000000" w:rsidP="00000000" w:rsidRDefault="00000000" w:rsidRPr="00000000" w14:paraId="0000019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w:t>
            </w:r>
          </w:p>
        </w:tc>
        <w:tc>
          <w:tcPr>
            <w:shd w:fill="auto" w:val="clear"/>
          </w:tcPr>
          <w:p w:rsidR="00000000" w:rsidDel="00000000" w:rsidP="00000000" w:rsidRDefault="00000000" w:rsidRPr="00000000" w14:paraId="0000019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Razón del cambio</w:t>
            </w:r>
          </w:p>
        </w:tc>
      </w:tr>
      <w:tr>
        <w:trPr>
          <w:cantSplit w:val="0"/>
          <w:tblHeader w:val="0"/>
        </w:trPr>
        <w:tc>
          <w:tcPr>
            <w:shd w:fill="auto" w:val="clear"/>
          </w:tcPr>
          <w:p w:rsidR="00000000" w:rsidDel="00000000" w:rsidP="00000000" w:rsidRDefault="00000000" w:rsidRPr="00000000" w14:paraId="00000197">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Autor (es)</w:t>
            </w:r>
          </w:p>
        </w:tc>
        <w:tc>
          <w:tcPr>
            <w:shd w:fill="auto" w:val="clear"/>
          </w:tcPr>
          <w:p w:rsidR="00000000" w:rsidDel="00000000" w:rsidP="00000000" w:rsidRDefault="00000000" w:rsidRPr="00000000" w14:paraId="00000198">
            <w:pPr>
              <w:jc w:val="both"/>
              <w:rPr>
                <w:rFonts w:ascii="Arial" w:cs="Arial" w:eastAsia="Arial" w:hAnsi="Arial"/>
                <w:sz w:val="20"/>
                <w:szCs w:val="20"/>
              </w:rPr>
            </w:pPr>
            <w:r w:rsidDel="00000000" w:rsidR="00000000" w:rsidRPr="00000000">
              <w:rPr>
                <w:rtl w:val="0"/>
              </w:rPr>
            </w:r>
          </w:p>
        </w:tc>
        <w:tc>
          <w:tcPr>
            <w:shd w:fill="auto" w:val="clear"/>
          </w:tcPr>
          <w:p w:rsidR="00000000" w:rsidDel="00000000" w:rsidP="00000000" w:rsidRDefault="00000000" w:rsidRPr="00000000" w14:paraId="00000199">
            <w:pPr>
              <w:jc w:val="both"/>
              <w:rPr>
                <w:rFonts w:ascii="Arial" w:cs="Arial" w:eastAsia="Arial" w:hAnsi="Arial"/>
                <w:sz w:val="20"/>
                <w:szCs w:val="20"/>
              </w:rPr>
            </w:pPr>
            <w:r w:rsidDel="00000000" w:rsidR="00000000" w:rsidRPr="00000000">
              <w:rPr>
                <w:rtl w:val="0"/>
              </w:rPr>
            </w:r>
          </w:p>
        </w:tc>
        <w:tc>
          <w:tcPr>
            <w:shd w:fill="auto" w:val="clear"/>
          </w:tcPr>
          <w:p w:rsidR="00000000" w:rsidDel="00000000" w:rsidP="00000000" w:rsidRDefault="00000000" w:rsidRPr="00000000" w14:paraId="0000019A">
            <w:pPr>
              <w:jc w:val="both"/>
              <w:rPr>
                <w:rFonts w:ascii="Arial" w:cs="Arial" w:eastAsia="Arial" w:hAnsi="Arial"/>
                <w:sz w:val="20"/>
                <w:szCs w:val="20"/>
              </w:rPr>
            </w:pPr>
            <w:r w:rsidDel="00000000" w:rsidR="00000000" w:rsidRPr="00000000">
              <w:rPr>
                <w:rtl w:val="0"/>
              </w:rPr>
            </w:r>
          </w:p>
        </w:tc>
        <w:tc>
          <w:tcPr>
            <w:shd w:fill="auto" w:val="clear"/>
          </w:tcPr>
          <w:p w:rsidR="00000000" w:rsidDel="00000000" w:rsidP="00000000" w:rsidRDefault="00000000" w:rsidRPr="00000000" w14:paraId="0000019B">
            <w:pPr>
              <w:jc w:val="both"/>
              <w:rPr>
                <w:rFonts w:ascii="Arial" w:cs="Arial" w:eastAsia="Arial" w:hAnsi="Arial"/>
                <w:sz w:val="20"/>
                <w:szCs w:val="20"/>
              </w:rPr>
            </w:pPr>
            <w:r w:rsidDel="00000000" w:rsidR="00000000" w:rsidRPr="00000000">
              <w:rPr>
                <w:rtl w:val="0"/>
              </w:rPr>
            </w:r>
          </w:p>
        </w:tc>
        <w:tc>
          <w:tcPr>
            <w:shd w:fill="auto" w:val="clear"/>
          </w:tcPr>
          <w:p w:rsidR="00000000" w:rsidDel="00000000" w:rsidP="00000000" w:rsidRDefault="00000000" w:rsidRPr="00000000" w14:paraId="0000019C">
            <w:pPr>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9D">
      <w:pPr>
        <w:spacing w:line="276" w:lineRule="auto"/>
        <w:ind w:left="284" w:firstLine="0"/>
        <w:jc w:val="both"/>
        <w:rPr>
          <w:rFonts w:ascii="Arial" w:cs="Arial" w:eastAsia="Arial" w:hAnsi="Arial"/>
          <w:b w:val="1"/>
          <w:sz w:val="20"/>
          <w:szCs w:val="20"/>
        </w:rPr>
      </w:pPr>
      <w:r w:rsidDel="00000000" w:rsidR="00000000" w:rsidRPr="00000000">
        <w:rPr>
          <w:rFonts w:ascii="Arial" w:cs="Arial" w:eastAsia="Arial" w:hAnsi="Arial"/>
          <w:b w:val="1"/>
          <w:sz w:val="20"/>
          <w:szCs w:val="20"/>
        </w:rPr>
        <w:drawing>
          <wp:anchor allowOverlap="1" behindDoc="0" distB="0" distT="0" distL="114300" distR="114300" hidden="0" layoutInCell="1" locked="0" relativeHeight="0" simplePos="0">
            <wp:simplePos x="0" y="0"/>
            <wp:positionH relativeFrom="margin">
              <wp:posOffset>1028700</wp:posOffset>
            </wp:positionH>
            <wp:positionV relativeFrom="margin">
              <wp:posOffset>86581192</wp:posOffset>
            </wp:positionV>
            <wp:extent cx="3971925" cy="3712845"/>
            <wp:effectExtent b="0" l="0" r="0" t="0"/>
            <wp:wrapSquare wrapText="bothSides" distB="0" distT="0" distL="114300" distR="114300"/>
            <wp:docPr id="239" name="image6.png"/>
            <a:graphic>
              <a:graphicData uri="http://schemas.openxmlformats.org/drawingml/2006/picture">
                <pic:pic>
                  <pic:nvPicPr>
                    <pic:cNvPr id="0" name="image6.png"/>
                    <pic:cNvPicPr preferRelativeResize="0"/>
                  </pic:nvPicPr>
                  <pic:blipFill>
                    <a:blip r:embed="rId29"/>
                    <a:srcRect b="13621" l="19551" r="41025" t="20810"/>
                    <a:stretch>
                      <a:fillRect/>
                    </a:stretch>
                  </pic:blipFill>
                  <pic:spPr>
                    <a:xfrm>
                      <a:off x="0" y="0"/>
                      <a:ext cx="3971925" cy="3712845"/>
                    </a:xfrm>
                    <a:prstGeom prst="rect"/>
                    <a:ln/>
                  </pic:spPr>
                </pic:pic>
              </a:graphicData>
            </a:graphic>
          </wp:anchor>
        </w:drawing>
      </w:r>
      <w:r w:rsidDel="00000000" w:rsidR="00000000" w:rsidRPr="00000000">
        <w:rPr>
          <w:rtl w:val="0"/>
        </w:rPr>
      </w:r>
    </w:p>
    <w:p w:rsidR="00000000" w:rsidDel="00000000" w:rsidP="00000000" w:rsidRDefault="00000000" w:rsidRPr="00000000" w14:paraId="0000019E">
      <w:pPr>
        <w:spacing w:line="276" w:lineRule="auto"/>
        <w:ind w:left="283" w:firstLine="0"/>
        <w:rPr>
          <w:rFonts w:ascii="Arial" w:cs="Arial" w:eastAsia="Arial" w:hAnsi="Arial"/>
          <w:sz w:val="20"/>
          <w:szCs w:val="20"/>
        </w:rPr>
      </w:pPr>
      <w:r w:rsidDel="00000000" w:rsidR="00000000" w:rsidRPr="00000000">
        <w:rPr>
          <w:rtl w:val="0"/>
        </w:rPr>
      </w:r>
    </w:p>
    <w:sectPr>
      <w:headerReference r:id="rId30" w:type="default"/>
      <w:footerReference r:id="rId31"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laudia Milena Hernández Naranjo" w:id="6" w:date="2021-08-18T11:55:39Z">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realizar ilustración con la siguiente información:</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Ingresos $3.500.000</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Gastos $1.450.000</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Saldo $2.050.000</w:t>
      </w:r>
    </w:p>
  </w:comment>
  <w:comment w:author="Claudia Milena Hernández Naranjo" w:id="11" w:date="2021-08-19T00:57:47Z">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incluir llamado de acción, documento: Análisis y planeación financiera ubicado en la carpeta anexos como: Anexo3.Análisis_y_planeacion_financiera</w:t>
      </w:r>
    </w:p>
  </w:comment>
  <w:comment w:author="Claudia Milena Hernández Naranjo" w:id="5" w:date="2021-08-18T14:18:26Z">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representar información como BLOQUE DE TEXTO 1</w:t>
      </w:r>
    </w:p>
  </w:comment>
  <w:comment w:author="Claudia Milena Hernández Naranjo" w:id="1" w:date="2021-08-11T01:41:46Z">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CF02_Introduccion</w:t>
      </w:r>
    </w:p>
  </w:comment>
  <w:comment w:author="Claudia Milena Hernández Naranjo" w:id="2" w:date="2021-08-18T11:43:20Z">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ilustrar imagen que referencia tiempos (calendario), calculadora, diferentes tipos de medios de pago, libreta de anotaciones, alcancía y una persona llevando el control de todo. Imagen de muestra en: https://www.istockphoto.com/es/vector/concepto-de-vector-plano-isom%C3%A9trico-3d-de-la-aplicaci%C3%B3n-m%C3%B3vil-de-planificaci%C3%B3n-gm1222761515-358915452</w:t>
      </w:r>
    </w:p>
  </w:comment>
  <w:comment w:author="Claudia Milena Hernández Naranjo" w:id="8" w:date="2021-08-18T23:02:35Z">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CF02_2_Clases_de_presupuestos</w:t>
      </w:r>
    </w:p>
  </w:comment>
  <w:comment w:author="Claudia Milena Hernández Naranjo" w:id="7" w:date="2021-08-18T15:24:12Z">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ilustrar imagen con diferentes áreas de trabajo o departamentos y si es posible señalizar como: </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Cartera </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Compras</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Clientes</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Nomina</w:t>
      </w:r>
    </w:p>
  </w:comment>
  <w:comment w:author="Claudia Milena Hernández Naranjo" w:id="4" w:date="2021-08-18T11:53:58Z">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incluir llamado de acción, FORMATO EJEMPLO SOBRE UN PRESUPUESTO FAMILIAR ubicado en la carpeta anexos como: Anexo2.Formato_ejemplo_presupuesto_familiar</w:t>
      </w:r>
    </w:p>
  </w:comment>
  <w:comment w:author="Claudia Milena Hernández Naranjo" w:id="9" w:date="2021-08-18T21:39:55Z">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recomienda construir imagen que represente el ciclo contable, en la secuencia de flechas como esta en la figura. La información contenida es:</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Apertura: Estado actual de la empresa, capital, activos y pasivos. </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Desarrollo: Registro cronológico, libro diario y libro mayor y balance. </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Cierre: Cierre del ciclo, estados financieros.</w:t>
      </w:r>
    </w:p>
  </w:comment>
  <w:comment w:author="Claudia Milena Hernández Naranjo" w:id="10" w:date="2021-08-18T21:43:08Z">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recomienda ilustrar figura como se representa en el ejemplo, con las siguientes fases:</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FASE 1: Asiento de apertura</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FASE 2: Asientos de gestión diario.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FASE 3: Balance de comprobación. </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FASE 4: Regulación contable.</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FASE 5: Fase de cierre. </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FASE 6: Asiento de regularización de pérdidas y ganancias. </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FASE 7: Asiento de cierre. </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FASE 8: Cuentas anuales, balance de situación, cuenta P y G.</w:t>
      </w:r>
    </w:p>
  </w:comment>
  <w:comment w:author="ZULEIDY MARIA RUIZ TORRES" w:id="0" w:date="2021-08-31T18:37:40Z">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infografía animada con storyboard</w:t>
      </w:r>
    </w:p>
  </w:comment>
  <w:comment w:author="Claudia Milena Hernández Naranjo" w:id="15" w:date="2021-08-18T12:34:23Z">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ilustrar una imagen de trabajo con lupa sobre documentos con buena ética y conducta. Tomado de: https://www.istockphoto.com/es/vector/empresarios-que-estudian-el-c%C3%B3digo-de-conducta-gm1215565826-354096029</w:t>
      </w:r>
    </w:p>
  </w:comment>
  <w:comment w:author="Claudia Milena Hernández Naranjo" w:id="13" w:date="2021-08-18T23:03:12Z">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CF02_4_Conceptos</w:t>
      </w:r>
    </w:p>
  </w:comment>
  <w:comment w:author="Claudia Milena Hernández Naranjo" w:id="14" w:date="2021-08-18T23:28:41Z">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para esta imagen se recomienda capturar pantalla de un archivo vacío de Excel (hoja de cálculo en blanco), que garantice mejor definición, ya que el Excel de Drive tiene una apariencia diferente.</w:t>
      </w:r>
    </w:p>
  </w:comment>
  <w:comment w:author="ZULEIDY MARIA RUIZ TORRES" w:id="12" w:date="2021-08-31T18:38:46Z">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infografía animada con storyboard</w:t>
      </w:r>
    </w:p>
  </w:comment>
  <w:comment w:author="Claudia Milena Hernández Naranjo" w:id="3" w:date="2021-08-19T01:45:00Z">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incluir llamado de acción, PRESUPUESTOS (ENFOQUE PARA LA PLANEACIÓN FINANCIERA) ubicado en la carpeta anexos como: Anexo_1.Presupuestos(Enfoque_para_la_planeacion_financiera)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A9" w15:done="0"/>
  <w15:commentEx w15:paraId="000001AA" w15:done="0"/>
  <w15:commentEx w15:paraId="000001AB" w15:done="0"/>
  <w15:commentEx w15:paraId="000001AC" w15:done="0"/>
  <w15:commentEx w15:paraId="000001AD" w15:done="0"/>
  <w15:commentEx w15:paraId="000001AE" w15:done="0"/>
  <w15:commentEx w15:paraId="000001B3" w15:done="0"/>
  <w15:commentEx w15:paraId="000001B4" w15:done="0"/>
  <w15:commentEx w15:paraId="000001B8" w15:done="0"/>
  <w15:commentEx w15:paraId="000001C1" w15:done="0"/>
  <w15:commentEx w15:paraId="000001C2" w15:done="0"/>
  <w15:commentEx w15:paraId="000001C3" w15:done="0"/>
  <w15:commentEx w15:paraId="000001C4" w15:done="0"/>
  <w15:commentEx w15:paraId="000001C5" w15:done="0"/>
  <w15:commentEx w15:paraId="000001C6" w15:done="0"/>
  <w15:commentEx w15:paraId="000001C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20"/>
        <w:szCs w:val="20"/>
      </w:rPr>
    </w:pPr>
    <w:r w:rsidDel="00000000" w:rsidR="00000000" w:rsidRPr="00000000">
      <w:rPr>
        <w:rtl w:val="0"/>
      </w:rPr>
    </w:r>
  </w:p>
  <w:p w:rsidR="00000000" w:rsidDel="00000000" w:rsidP="00000000" w:rsidRDefault="00000000" w:rsidRPr="00000000" w14:paraId="000001A2">
    <w:pPr>
      <w:ind w:left="-2" w:hanging="2"/>
      <w:jc w:val="right"/>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16"/>
        <w:szCs w:val="16"/>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41" name="image4.png"/>
          <a:graphic>
            <a:graphicData uri="http://schemas.openxmlformats.org/drawingml/2006/picture">
              <pic:pic>
                <pic:nvPicPr>
                  <pic:cNvPr id="0" name="image4.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_tradn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1F3ABE"/>
    <w:rPr>
      <w:lang w:val="es-ES_tradnl"/>
    </w:rPr>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p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rPr>
      <w:b w:val="1"/>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rPr>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10"/>
    <w:rPr>
      <w:b w:val="1"/>
    </w:rPr>
    <w:tblPr>
      <w:tblStyleRowBandSize w:val="1"/>
      <w:tblStyleColBandSize w:val="1"/>
      <w:tblCellMar>
        <w:left w:w="115.0" w:type="dxa"/>
        <w:right w:w="115.0" w:type="dxa"/>
      </w:tblCellMar>
    </w:tblPr>
    <w:tcPr>
      <w:shd w:color="auto" w:fill="edf2f8" w:val="clear"/>
    </w:tcPr>
  </w:style>
  <w:style w:type="table" w:styleId="a3" w:customStyle="1">
    <w:basedOn w:val="TableNormal10"/>
    <w:rPr>
      <w:b w:val="1"/>
    </w:rPr>
    <w:tblPr>
      <w:tblStyleRowBandSize w:val="1"/>
      <w:tblStyleColBandSize w:val="1"/>
      <w:tblCellMar>
        <w:left w:w="115.0" w:type="dxa"/>
        <w:right w:w="115.0" w:type="dxa"/>
      </w:tblCellMar>
    </w:tblPr>
    <w:tcPr>
      <w:shd w:color="auto" w:fill="edf2f8" w:val="clear"/>
    </w:tcPr>
  </w:style>
  <w:style w:type="table" w:styleId="a4" w:customStyle="1">
    <w:basedOn w:val="TableNormal10"/>
    <w:rPr>
      <w:b w:val="1"/>
    </w:rPr>
    <w:tblPr>
      <w:tblStyleRowBandSize w:val="1"/>
      <w:tblStyleColBandSize w:val="1"/>
      <w:tblCellMar>
        <w:left w:w="115.0" w:type="dxa"/>
        <w:right w:w="115.0" w:type="dxa"/>
      </w:tblCellMar>
    </w:tblPr>
    <w:tcPr>
      <w:shd w:color="auto" w:fill="edf2f8" w:val="clear"/>
    </w:tcPr>
  </w:style>
  <w:style w:type="table" w:styleId="a5" w:customStyle="1">
    <w:basedOn w:val="TableNormal10"/>
    <w:rPr>
      <w:b w:val="1"/>
    </w:rPr>
    <w:tblPr>
      <w:tblStyleRowBandSize w:val="1"/>
      <w:tblStyleColBandSize w:val="1"/>
      <w:tblCellMar>
        <w:left w:w="115.0" w:type="dxa"/>
        <w:right w:w="115.0" w:type="dxa"/>
      </w:tblCellMar>
    </w:tblPr>
    <w:tcPr>
      <w:shd w:color="auto" w:fill="edf2f8" w:val="clear"/>
    </w:tcPr>
  </w:style>
  <w:style w:type="table" w:styleId="a6" w:customStyle="1">
    <w:basedOn w:val="TableNormal10"/>
    <w:tblPr>
      <w:tblStyleRowBandSize w:val="1"/>
      <w:tblStyleColBandSize w:val="1"/>
      <w:tblCellMar>
        <w:left w:w="70.0" w:type="dxa"/>
        <w:right w:w="70.0" w:type="dxa"/>
      </w:tblCellMar>
    </w:tblPr>
  </w:style>
  <w:style w:type="table" w:styleId="a7" w:customStyle="1">
    <w:basedOn w:val="TableNormal10"/>
    <w:tblPr>
      <w:tblStyleRowBandSize w:val="1"/>
      <w:tblStyleColBandSize w:val="1"/>
      <w:tblCellMar>
        <w:top w:w="15.0" w:type="dxa"/>
        <w:left w:w="15.0" w:type="dxa"/>
        <w:bottom w:w="15.0" w:type="dxa"/>
        <w:right w:w="15.0" w:type="dxa"/>
      </w:tblCellMar>
    </w:tblPr>
  </w:style>
  <w:style w:type="table" w:styleId="a8" w:customStyle="1">
    <w:basedOn w:val="TableNormal10"/>
    <w:tblPr>
      <w:tblStyleRowBandSize w:val="1"/>
      <w:tblStyleColBandSize w:val="1"/>
      <w:tblCellMar>
        <w:top w:w="15.0" w:type="dxa"/>
        <w:left w:w="15.0" w:type="dxa"/>
        <w:bottom w:w="15.0" w:type="dxa"/>
        <w:right w:w="15.0" w:type="dxa"/>
      </w:tblCellMar>
    </w:tblPr>
  </w:style>
  <w:style w:type="table" w:styleId="a9" w:customStyle="1">
    <w:basedOn w:val="TableNormal10"/>
    <w:tblPr>
      <w:tblStyleRowBandSize w:val="1"/>
      <w:tblStyleColBandSize w:val="1"/>
      <w:tblCellMar>
        <w:left w:w="115.0" w:type="dxa"/>
        <w:right w:w="115.0" w:type="dxa"/>
      </w:tblCellMar>
    </w:tblPr>
  </w:style>
  <w:style w:type="table" w:styleId="aa" w:customStyle="1">
    <w:basedOn w:val="TableNormal10"/>
    <w:tblPr>
      <w:tblStyleRowBandSize w:val="1"/>
      <w:tblStyleColBandSize w:val="1"/>
      <w:tblCellMar>
        <w:left w:w="115.0" w:type="dxa"/>
        <w:right w:w="115.0" w:type="dxa"/>
      </w:tblCellMar>
    </w:tblPr>
  </w:style>
  <w:style w:type="character" w:styleId="apple-tab-span" w:customStyle="1">
    <w:name w:val="apple-tab-span"/>
    <w:basedOn w:val="Fuentedeprrafopredeter"/>
    <w:rsid w:val="00F32D05"/>
  </w:style>
  <w:style w:type="character" w:styleId="Mencinsinresolver2" w:customStyle="1">
    <w:name w:val="Mención sin resolver2"/>
    <w:basedOn w:val="Fuentedeprrafopredeter"/>
    <w:uiPriority w:val="99"/>
    <w:semiHidden w:val="1"/>
    <w:unhideWhenUsed w:val="1"/>
    <w:rsid w:val="00B01795"/>
    <w:rPr>
      <w:color w:val="605e5c"/>
      <w:shd w:color="auto" w:fill="e1dfdd" w:val="clear"/>
    </w:rPr>
  </w:style>
  <w:style w:type="numbering" w:styleId="Listaactual1" w:customStyle="1">
    <w:name w:val="Lista actual1"/>
    <w:uiPriority w:val="99"/>
    <w:rsid w:val="00A750B2"/>
  </w:style>
  <w:style w:type="table" w:styleId="ab" w:customStyle="1">
    <w:basedOn w:val="TableNormal10"/>
    <w:rPr>
      <w:b w:val="1"/>
    </w:rPr>
    <w:tblPr>
      <w:tblStyleRowBandSize w:val="1"/>
      <w:tblStyleColBandSize w:val="1"/>
      <w:tblCellMar>
        <w:top w:w="15.0" w:type="dxa"/>
        <w:left w:w="115.0" w:type="dxa"/>
        <w:bottom w:w="15.0" w:type="dxa"/>
        <w:right w:w="115.0" w:type="dxa"/>
      </w:tblCellMar>
    </w:tblPr>
    <w:tcPr>
      <w:shd w:color="auto" w:fill="edf2f8" w:val="clear"/>
    </w:tcPr>
  </w:style>
  <w:style w:type="table" w:styleId="ac" w:customStyle="1">
    <w:basedOn w:val="TableNormal10"/>
    <w:rPr>
      <w:b w:val="1"/>
    </w:rPr>
    <w:tblPr>
      <w:tblStyleRowBandSize w:val="1"/>
      <w:tblStyleColBandSize w:val="1"/>
      <w:tblCellMar>
        <w:top w:w="15.0" w:type="dxa"/>
        <w:left w:w="115.0" w:type="dxa"/>
        <w:bottom w:w="15.0" w:type="dxa"/>
        <w:right w:w="115.0" w:type="dxa"/>
      </w:tblCellMar>
    </w:tblPr>
    <w:tcPr>
      <w:shd w:color="auto" w:fill="edf2f8" w:val="clear"/>
    </w:tcPr>
  </w:style>
  <w:style w:type="table" w:styleId="ad" w:customStyle="1">
    <w:basedOn w:val="TableNormal10"/>
    <w:rPr>
      <w:b w:val="1"/>
    </w:rPr>
    <w:tblPr>
      <w:tblStyleRowBandSize w:val="1"/>
      <w:tblStyleColBandSize w:val="1"/>
      <w:tblCellMar>
        <w:top w:w="15.0" w:type="dxa"/>
        <w:left w:w="115.0" w:type="dxa"/>
        <w:bottom w:w="15.0" w:type="dxa"/>
        <w:right w:w="115.0" w:type="dxa"/>
      </w:tblCellMar>
    </w:tblPr>
    <w:tcPr>
      <w:shd w:color="auto" w:fill="edf2f8" w:val="clear"/>
    </w:tcPr>
  </w:style>
  <w:style w:type="table" w:styleId="ae" w:customStyle="1">
    <w:basedOn w:val="TableNormal10"/>
    <w:rPr>
      <w:b w:val="1"/>
    </w:rPr>
    <w:tblPr>
      <w:tblStyleRowBandSize w:val="1"/>
      <w:tblStyleColBandSize w:val="1"/>
      <w:tblCellMar>
        <w:top w:w="15.0" w:type="dxa"/>
        <w:left w:w="115.0" w:type="dxa"/>
        <w:bottom w:w="15.0" w:type="dxa"/>
        <w:right w:w="115.0" w:type="dxa"/>
      </w:tblCellMar>
    </w:tblPr>
    <w:tcPr>
      <w:shd w:color="auto" w:fill="edf2f8" w:val="clear"/>
    </w:tcPr>
  </w:style>
  <w:style w:type="table" w:styleId="af" w:customStyle="1">
    <w:basedOn w:val="TableNormal10"/>
    <w:rPr>
      <w:b w:val="1"/>
    </w:rPr>
    <w:tblPr>
      <w:tblStyleRowBandSize w:val="1"/>
      <w:tblStyleColBandSize w:val="1"/>
      <w:tblCellMar>
        <w:left w:w="115.0" w:type="dxa"/>
        <w:right w:w="115.0" w:type="dxa"/>
      </w:tblCellMar>
    </w:tblPr>
    <w:tcPr>
      <w:shd w:color="auto" w:fill="edf2f8" w:val="clear"/>
    </w:tcPr>
  </w:style>
  <w:style w:type="table" w:styleId="af0" w:customStyle="1">
    <w:basedOn w:val="TableNormal10"/>
    <w:rPr>
      <w:b w:val="1"/>
    </w:rPr>
    <w:tblPr>
      <w:tblStyleRowBandSize w:val="1"/>
      <w:tblStyleColBandSize w:val="1"/>
      <w:tblCellMar>
        <w:left w:w="115.0" w:type="dxa"/>
        <w:right w:w="115.0" w:type="dxa"/>
      </w:tblCellMar>
    </w:tblPr>
    <w:tcPr>
      <w:shd w:color="auto" w:fill="edf2f8" w:val="clear"/>
    </w:tcPr>
  </w:style>
  <w:style w:type="table" w:styleId="af1" w:customStyle="1">
    <w:basedOn w:val="TableNormal10"/>
    <w:tblPr>
      <w:tblStyleRowBandSize w:val="1"/>
      <w:tblStyleColBandSize w:val="1"/>
      <w:tblCellMar>
        <w:top w:w="15.0" w:type="dxa"/>
        <w:left w:w="15.0" w:type="dxa"/>
        <w:bottom w:w="15.0" w:type="dxa"/>
        <w:right w:w="15.0" w:type="dxa"/>
      </w:tblCellMar>
    </w:tblPr>
  </w:style>
  <w:style w:type="table" w:styleId="af2" w:customStyle="1">
    <w:basedOn w:val="TableNormal10"/>
    <w:rPr>
      <w:b w:val="1"/>
    </w:rPr>
    <w:tblPr>
      <w:tblStyleRowBandSize w:val="1"/>
      <w:tblStyleColBandSize w:val="1"/>
      <w:tblCellMar>
        <w:left w:w="115.0" w:type="dxa"/>
        <w:right w:w="115.0" w:type="dxa"/>
      </w:tblCellMar>
    </w:tblPr>
    <w:tcPr>
      <w:shd w:color="auto" w:fill="edf2f8" w:val="clear"/>
    </w:tcPr>
  </w:style>
  <w:style w:type="table" w:styleId="af3" w:customStyle="1">
    <w:basedOn w:val="TableNormal10"/>
    <w:rPr>
      <w:b w:val="1"/>
    </w:rPr>
    <w:tblPr>
      <w:tblStyleRowBandSize w:val="1"/>
      <w:tblStyleColBandSize w:val="1"/>
      <w:tblCellMar>
        <w:left w:w="115.0" w:type="dxa"/>
        <w:right w:w="115.0" w:type="dxa"/>
      </w:tblCellMar>
    </w:tblPr>
    <w:tcPr>
      <w:shd w:color="auto" w:fill="edf2f8" w:val="clear"/>
    </w:tcPr>
  </w:style>
  <w:style w:type="table" w:styleId="af4" w:customStyle="1">
    <w:basedOn w:val="TableNormal10"/>
    <w:rPr>
      <w:b w:val="1"/>
    </w:rPr>
    <w:tblPr>
      <w:tblStyleRowBandSize w:val="1"/>
      <w:tblStyleColBandSize w:val="1"/>
      <w:tblCellMar>
        <w:left w:w="115.0" w:type="dxa"/>
        <w:right w:w="115.0" w:type="dxa"/>
      </w:tblCellMar>
    </w:tblPr>
    <w:tcPr>
      <w:shd w:color="auto" w:fill="edf2f8" w:val="clear"/>
    </w:tcPr>
  </w:style>
  <w:style w:type="table" w:styleId="af5" w:customStyle="1">
    <w:basedOn w:val="TableNormal10"/>
    <w:tblPr>
      <w:tblStyleRowBandSize w:val="1"/>
      <w:tblStyleColBandSize w:val="1"/>
      <w:tblCellMar>
        <w:top w:w="15.0" w:type="dxa"/>
        <w:left w:w="15.0" w:type="dxa"/>
        <w:bottom w:w="15.0" w:type="dxa"/>
        <w:right w:w="15.0" w:type="dxa"/>
      </w:tblCellMar>
    </w:tblPr>
  </w:style>
  <w:style w:type="table" w:styleId="af6" w:customStyle="1">
    <w:basedOn w:val="TableNormal10"/>
    <w:tblPr>
      <w:tblStyleRowBandSize w:val="1"/>
      <w:tblStyleColBandSize w:val="1"/>
      <w:tblCellMar>
        <w:top w:w="15.0" w:type="dxa"/>
        <w:left w:w="15.0" w:type="dxa"/>
        <w:bottom w:w="15.0" w:type="dxa"/>
        <w:right w:w="15.0" w:type="dxa"/>
      </w:tblCellMar>
    </w:tblPr>
  </w:style>
  <w:style w:type="table" w:styleId="af7" w:customStyle="1">
    <w:basedOn w:val="TableNormal10"/>
    <w:tblPr>
      <w:tblStyleRowBandSize w:val="1"/>
      <w:tblStyleColBandSize w:val="1"/>
      <w:tblCellMar>
        <w:top w:w="15.0" w:type="dxa"/>
        <w:left w:w="15.0" w:type="dxa"/>
        <w:bottom w:w="15.0" w:type="dxa"/>
        <w:right w:w="15.0" w:type="dxa"/>
      </w:tblCellMar>
    </w:tblPr>
  </w:style>
  <w:style w:type="table" w:styleId="af8" w:customStyle="1">
    <w:basedOn w:val="TableNormal10"/>
    <w:rPr>
      <w:b w:val="1"/>
    </w:rPr>
    <w:tblPr>
      <w:tblStyleRowBandSize w:val="1"/>
      <w:tblStyleColBandSize w:val="1"/>
      <w:tblCellMar>
        <w:left w:w="115.0" w:type="dxa"/>
        <w:right w:w="115.0" w:type="dxa"/>
      </w:tblCellMar>
    </w:tblPr>
    <w:tcPr>
      <w:shd w:color="auto" w:fill="edf2f8" w:val="clear"/>
    </w:tcPr>
  </w:style>
  <w:style w:type="table" w:styleId="af9" w:customStyle="1">
    <w:basedOn w:val="TableNormal10"/>
    <w:tblPr>
      <w:tblStyleRowBandSize w:val="1"/>
      <w:tblStyleColBandSize w:val="1"/>
      <w:tblCellMar>
        <w:top w:w="15.0" w:type="dxa"/>
        <w:left w:w="15.0" w:type="dxa"/>
        <w:bottom w:w="15.0" w:type="dxa"/>
        <w:right w:w="15.0" w:type="dxa"/>
      </w:tblCellMar>
    </w:tblPr>
  </w:style>
  <w:style w:type="table" w:styleId="afa" w:customStyle="1">
    <w:basedOn w:val="TableNormal10"/>
    <w:rPr>
      <w:b w:val="1"/>
    </w:rPr>
    <w:tblPr>
      <w:tblStyleRowBandSize w:val="1"/>
      <w:tblStyleColBandSize w:val="1"/>
      <w:tblCellMar>
        <w:top w:w="15.0" w:type="dxa"/>
        <w:left w:w="115.0" w:type="dxa"/>
        <w:bottom w:w="15.0" w:type="dxa"/>
        <w:right w:w="115.0" w:type="dxa"/>
      </w:tblCellMar>
    </w:tblPr>
    <w:tcPr>
      <w:shd w:color="auto" w:fill="edf2f8" w:val="clear"/>
    </w:tcPr>
  </w:style>
  <w:style w:type="table" w:styleId="afb" w:customStyle="1">
    <w:basedOn w:val="TableNormal10"/>
    <w:rPr>
      <w:b w:val="1"/>
    </w:rPr>
    <w:tblPr>
      <w:tblStyleRowBandSize w:val="1"/>
      <w:tblStyleColBandSize w:val="1"/>
      <w:tblCellMar>
        <w:top w:w="15.0" w:type="dxa"/>
        <w:left w:w="115.0" w:type="dxa"/>
        <w:bottom w:w="15.0" w:type="dxa"/>
        <w:right w:w="115.0" w:type="dxa"/>
      </w:tblCellMar>
    </w:tblPr>
    <w:tcPr>
      <w:shd w:color="auto" w:fill="edf2f8" w:val="clear"/>
    </w:tcPr>
  </w:style>
  <w:style w:type="table" w:styleId="afc" w:customStyle="1">
    <w:basedOn w:val="TableNormal10"/>
    <w:tblPr>
      <w:tblStyleRowBandSize w:val="1"/>
      <w:tblStyleColBandSize w:val="1"/>
      <w:tblCellMar>
        <w:top w:w="15.0" w:type="dxa"/>
        <w:left w:w="15.0" w:type="dxa"/>
        <w:bottom w:w="15.0" w:type="dxa"/>
        <w:right w:w="15.0" w:type="dxa"/>
      </w:tblCellMar>
    </w:tblPr>
  </w:style>
  <w:style w:type="table" w:styleId="afd" w:customStyle="1">
    <w:basedOn w:val="TableNormal10"/>
    <w:tblPr>
      <w:tblStyleRowBandSize w:val="1"/>
      <w:tblStyleColBandSize w:val="1"/>
      <w:tblCellMar>
        <w:top w:w="15.0" w:type="dxa"/>
        <w:left w:w="15.0" w:type="dxa"/>
        <w:bottom w:w="15.0" w:type="dxa"/>
        <w:right w:w="15.0" w:type="dxa"/>
      </w:tblCellMar>
    </w:tblPr>
  </w:style>
  <w:style w:type="table" w:styleId="afe" w:customStyle="1">
    <w:basedOn w:val="TableNormal10"/>
    <w:rPr>
      <w:b w:val="1"/>
    </w:rPr>
    <w:tblPr>
      <w:tblStyleRowBandSize w:val="1"/>
      <w:tblStyleColBandSize w:val="1"/>
      <w:tblCellMar>
        <w:top w:w="15.0" w:type="dxa"/>
        <w:left w:w="115.0" w:type="dxa"/>
        <w:bottom w:w="15.0" w:type="dxa"/>
        <w:right w:w="115.0" w:type="dxa"/>
      </w:tblCellMar>
    </w:tblPr>
    <w:tcPr>
      <w:shd w:color="auto" w:fill="edf2f8" w:val="clear"/>
    </w:tcPr>
  </w:style>
  <w:style w:type="character" w:styleId="Mencinsinresolver3" w:customStyle="1">
    <w:name w:val="Mención sin resolver3"/>
    <w:basedOn w:val="Fuentedeprrafopredeter"/>
    <w:uiPriority w:val="99"/>
    <w:rsid w:val="000F4BF3"/>
    <w:rPr>
      <w:color w:val="605e5c"/>
      <w:shd w:color="auto" w:fill="e1dfdd" w:val="clear"/>
    </w:rPr>
  </w:style>
  <w:style w:type="table" w:styleId="aff"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0"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1"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2"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3"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4"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5"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6"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7"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8"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9"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a"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b"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c"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d"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e"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0"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1"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2"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3"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4"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5"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6"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7"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8"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9"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a" w:customStyle="1">
    <w:basedOn w:val="Tablanormal"/>
    <w:tblPr>
      <w:tblStyleRowBandSize w:val="1"/>
      <w:tblStyleColBandSize w:val="1"/>
      <w:tblCellMar>
        <w:left w:w="115.0" w:type="dxa"/>
        <w:right w:w="115.0" w:type="dxa"/>
      </w:tblCellMar>
    </w:tblPr>
  </w:style>
  <w:style w:type="table" w:styleId="afffb"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c"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d" w:customStyle="1">
    <w:basedOn w:val="Tablanormal"/>
    <w:tblPr>
      <w:tblStyleRowBandSize w:val="1"/>
      <w:tblStyleColBandSize w:val="1"/>
      <w:tblCellMar>
        <w:left w:w="115.0" w:type="dxa"/>
        <w:right w:w="115.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e"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0" w:customStyle="1">
    <w:basedOn w:val="Tablanormal"/>
    <w:tblPr>
      <w:tblStyleRowBandSize w:val="1"/>
      <w:tblStyleColBandSize w:val="1"/>
      <w:tblCellMar>
        <w:left w:w="115.0" w:type="dxa"/>
        <w:right w:w="115.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1" w:customStyle="1">
    <w:basedOn w:val="Tablanormal"/>
    <w:tblPr>
      <w:tblStyleRowBandSize w:val="1"/>
      <w:tblStyleColBandSize w:val="1"/>
      <w:tblCellMar>
        <w:left w:w="115.0" w:type="dxa"/>
        <w:right w:w="115.0" w:type="dxa"/>
      </w:tblCellMar>
    </w:tblPr>
  </w:style>
  <w:style w:type="table" w:styleId="affff2" w:customStyle="1">
    <w:basedOn w:val="Tablanormal"/>
    <w:tblPr>
      <w:tblStyleRowBandSize w:val="1"/>
      <w:tblStyleColBandSize w:val="1"/>
      <w:tblCellMar>
        <w:left w:w="115.0" w:type="dxa"/>
        <w:right w:w="115.0" w:type="dxa"/>
      </w:tblCellMar>
    </w:tblPr>
  </w:style>
  <w:style w:type="table" w:styleId="affff3" w:customStyle="1">
    <w:basedOn w:val="Tablanormal"/>
    <w:tblPr>
      <w:tblStyleRowBandSize w:val="1"/>
      <w:tblStyleColBandSize w:val="1"/>
      <w:tblCellMar>
        <w:left w:w="115.0" w:type="dxa"/>
        <w:right w:w="115.0" w:type="dxa"/>
      </w:tblCellMar>
    </w:tblPr>
  </w:style>
  <w:style w:type="table" w:styleId="affff4" w:customStyle="1">
    <w:basedOn w:val="Tablanormal"/>
    <w:tblPr>
      <w:tblStyleRowBandSize w:val="1"/>
      <w:tblStyleColBandSize w:val="1"/>
      <w:tblCellMar>
        <w:left w:w="115.0" w:type="dxa"/>
        <w:right w:w="115.0" w:type="dxa"/>
      </w:tblCellMar>
    </w:tblPr>
  </w:style>
  <w:style w:type="table" w:styleId="affff5" w:customStyle="1">
    <w:basedOn w:val="Tablanormal"/>
    <w:tblPr>
      <w:tblStyleRowBandSize w:val="1"/>
      <w:tblStyleColBandSize w:val="1"/>
      <w:tblCellMar>
        <w:left w:w="115.0" w:type="dxa"/>
        <w:right w:w="115.0" w:type="dxa"/>
      </w:tblCellMar>
    </w:tblPr>
  </w:style>
  <w:style w:type="table" w:styleId="affff6"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7"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8"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9"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a"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b"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c"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d"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e"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f"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f0" w:customStyle="1">
    <w:basedOn w:val="Tablanormal"/>
    <w:rPr>
      <w:b w:val="1"/>
    </w:rPr>
    <w:tblPr>
      <w:tblStyleRowBandSize w:val="1"/>
      <w:tblStyleColBandSize w:val="1"/>
      <w:tblCellMar>
        <w:left w:w="115.0" w:type="dxa"/>
        <w:right w:w="115.0" w:type="dxa"/>
      </w:tblCellMar>
    </w:tblPr>
    <w:tcPr>
      <w:shd w:color="auto" w:fill="edf2f8"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1"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f2"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f3" w:customStyle="1">
    <w:basedOn w:val="Tablanormal"/>
    <w:rPr>
      <w:b w:val="1"/>
    </w:rPr>
    <w:tblPr>
      <w:tblStyleRowBandSize w:val="1"/>
      <w:tblStyleColBandSize w:val="1"/>
      <w:tblCellMar>
        <w:left w:w="115.0" w:type="dxa"/>
        <w:right w:w="115.0" w:type="dxa"/>
      </w:tblCellMar>
    </w:tblPr>
    <w:tcPr>
      <w:shd w:color="auto" w:fill="edf2f8"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4"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f5"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f6"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f7"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f8" w:customStyle="1">
    <w:basedOn w:val="Tablanormal"/>
    <w:rPr>
      <w:b w:val="1"/>
    </w:rPr>
    <w:tblPr>
      <w:tblStyleRowBandSize w:val="1"/>
      <w:tblStyleColBandSize w:val="1"/>
      <w:tblCellMar>
        <w:left w:w="115.0" w:type="dxa"/>
        <w:right w:w="115.0" w:type="dxa"/>
      </w:tblCellMar>
    </w:tblPr>
    <w:tcPr>
      <w:shd w:color="auto" w:fill="edf2f8" w:val="clear"/>
    </w:tcPr>
  </w:style>
  <w:style w:type="table" w:styleId="afffff9" w:customStyle="1">
    <w:basedOn w:val="TableNormal0"/>
    <w:rPr>
      <w:b w:val="1"/>
    </w:rPr>
    <w:tblPr>
      <w:tblStyleRowBandSize w:val="1"/>
      <w:tblStyleColBandSize w:val="1"/>
      <w:tblCellMar>
        <w:left w:w="115.0" w:type="dxa"/>
        <w:right w:w="115.0" w:type="dxa"/>
      </w:tblCellMar>
    </w:tblPr>
    <w:tcPr>
      <w:shd w:color="auto" w:fill="edf2f8" w:val="clear"/>
    </w:tcPr>
  </w:style>
  <w:style w:type="table" w:styleId="afffffa" w:customStyle="1">
    <w:basedOn w:val="TableNormal0"/>
    <w:rPr>
      <w:b w:val="1"/>
    </w:rPr>
    <w:tblPr>
      <w:tblStyleRowBandSize w:val="1"/>
      <w:tblStyleColBandSize w:val="1"/>
      <w:tblCellMar>
        <w:left w:w="115.0" w:type="dxa"/>
        <w:right w:w="115.0" w:type="dxa"/>
      </w:tblCellMar>
    </w:tblPr>
    <w:tcPr>
      <w:shd w:color="auto" w:fill="edf2f8" w:val="clear"/>
    </w:tcPr>
  </w:style>
  <w:style w:type="table" w:styleId="afffffb" w:customStyle="1">
    <w:basedOn w:val="TableNormal0"/>
    <w:rPr>
      <w:b w:val="1"/>
    </w:rPr>
    <w:tblPr>
      <w:tblStyleRowBandSize w:val="1"/>
      <w:tblStyleColBandSize w:val="1"/>
      <w:tblCellMar>
        <w:left w:w="115.0" w:type="dxa"/>
        <w:right w:w="115.0" w:type="dxa"/>
      </w:tblCellMar>
    </w:tblPr>
    <w:tcPr>
      <w:shd w:color="auto" w:fill="edf2f8" w:val="clear"/>
    </w:tcPr>
  </w:style>
  <w:style w:type="table" w:styleId="afffffc" w:customStyle="1">
    <w:basedOn w:val="TableNormal0"/>
    <w:rPr>
      <w:b w:val="1"/>
    </w:rPr>
    <w:tblPr>
      <w:tblStyleRowBandSize w:val="1"/>
      <w:tblStyleColBandSize w:val="1"/>
      <w:tblCellMar>
        <w:left w:w="115.0" w:type="dxa"/>
        <w:right w:w="115.0" w:type="dxa"/>
      </w:tblCellMar>
    </w:tblPr>
    <w:tcPr>
      <w:shd w:color="auto" w:fill="edf2f8" w:val="clear"/>
    </w:tcPr>
  </w:style>
  <w:style w:type="table" w:styleId="afffffd" w:customStyle="1">
    <w:basedOn w:val="TableNormal0"/>
    <w:rPr>
      <w:b w:val="1"/>
    </w:rPr>
    <w:tblPr>
      <w:tblStyleRowBandSize w:val="1"/>
      <w:tblStyleColBandSize w:val="1"/>
      <w:tblCellMar>
        <w:left w:w="115.0" w:type="dxa"/>
        <w:right w:w="115.0" w:type="dxa"/>
      </w:tblCellMar>
    </w:tblPr>
    <w:tcPr>
      <w:shd w:color="auto" w:fill="edf2f8" w:val="clear"/>
    </w:tcPr>
  </w:style>
  <w:style w:type="table" w:styleId="afffffe" w:customStyle="1">
    <w:basedOn w:val="TableNormal0"/>
    <w:tblPr>
      <w:tblStyleRowBandSize w:val="1"/>
      <w:tblStyleColBandSize w:val="1"/>
      <w:tblCellMar>
        <w:top w:w="15.0" w:type="dxa"/>
        <w:left w:w="15.0" w:type="dxa"/>
        <w:bottom w:w="15.0" w:type="dxa"/>
        <w:right w:w="15.0" w:type="dxa"/>
      </w:tblCellMar>
    </w:tblPr>
  </w:style>
  <w:style w:type="table" w:styleId="affffff" w:customStyle="1">
    <w:basedOn w:val="TableNormal0"/>
    <w:tblPr>
      <w:tblStyleRowBandSize w:val="1"/>
      <w:tblStyleColBandSize w:val="1"/>
      <w:tblCellMar>
        <w:top w:w="15.0" w:type="dxa"/>
        <w:left w:w="15.0" w:type="dxa"/>
        <w:bottom w:w="15.0" w:type="dxa"/>
        <w:right w:w="15.0" w:type="dxa"/>
      </w:tblCellMar>
    </w:tblPr>
  </w:style>
  <w:style w:type="table" w:styleId="affffff0" w:customStyle="1">
    <w:basedOn w:val="TableNormal0"/>
    <w:rPr>
      <w:b w:val="1"/>
    </w:rPr>
    <w:tblPr>
      <w:tblStyleRowBandSize w:val="1"/>
      <w:tblStyleColBandSize w:val="1"/>
      <w:tblCellMar>
        <w:left w:w="115.0" w:type="dxa"/>
        <w:right w:w="115.0" w:type="dxa"/>
      </w:tblCellMar>
    </w:tblPr>
    <w:tcPr>
      <w:shd w:color="auto" w:fill="edf2f8" w:val="clear"/>
    </w:tcPr>
  </w:style>
  <w:style w:type="table" w:styleId="affffff1" w:customStyle="1">
    <w:basedOn w:val="TableNormal0"/>
    <w:tblPr>
      <w:tblStyleRowBandSize w:val="1"/>
      <w:tblStyleColBandSize w:val="1"/>
      <w:tblCellMar>
        <w:top w:w="15.0" w:type="dxa"/>
        <w:left w:w="15.0" w:type="dxa"/>
        <w:bottom w:w="15.0" w:type="dxa"/>
        <w:right w:w="15.0" w:type="dxa"/>
      </w:tblCellMar>
    </w:tblPr>
  </w:style>
  <w:style w:type="table" w:styleId="affffff2" w:customStyle="1">
    <w:basedOn w:val="TableNormal0"/>
    <w:rPr>
      <w:b w:val="1"/>
    </w:rPr>
    <w:tblPr>
      <w:tblStyleRowBandSize w:val="1"/>
      <w:tblStyleColBandSize w:val="1"/>
      <w:tblCellMar>
        <w:left w:w="115.0" w:type="dxa"/>
        <w:right w:w="115.0" w:type="dxa"/>
      </w:tblCellMar>
    </w:tblPr>
    <w:tcPr>
      <w:shd w:color="auto" w:fill="edf2f8" w:val="clear"/>
    </w:tcPr>
  </w:style>
  <w:style w:type="table" w:styleId="affffff3" w:customStyle="1">
    <w:basedOn w:val="TableNormal0"/>
    <w:rPr>
      <w:b w:val="1"/>
    </w:rPr>
    <w:tblPr>
      <w:tblStyleRowBandSize w:val="1"/>
      <w:tblStyleColBandSize w:val="1"/>
      <w:tblCellMar>
        <w:left w:w="115.0" w:type="dxa"/>
        <w:right w:w="115.0" w:type="dxa"/>
      </w:tblCellMar>
    </w:tblPr>
    <w:tcPr>
      <w:shd w:color="auto" w:fill="edf2f8" w:val="clear"/>
    </w:tcPr>
  </w:style>
  <w:style w:type="table" w:styleId="affffff4" w:customStyle="1">
    <w:basedOn w:val="TableNormal0"/>
    <w:tblPr>
      <w:tblStyleRowBandSize w:val="1"/>
      <w:tblStyleColBandSize w:val="1"/>
      <w:tblCellMar>
        <w:left w:w="115.0" w:type="dxa"/>
        <w:right w:w="115.0" w:type="dxa"/>
      </w:tblCellMar>
    </w:tblPr>
  </w:style>
  <w:style w:type="table" w:styleId="affffff5" w:customStyle="1">
    <w:basedOn w:val="TableNormal0"/>
    <w:tblPr>
      <w:tblStyleRowBandSize w:val="1"/>
      <w:tblStyleColBandSize w:val="1"/>
      <w:tblCellMar>
        <w:left w:w="115.0" w:type="dxa"/>
        <w:right w:w="115.0" w:type="dxa"/>
      </w:tblCellMar>
    </w:tblPr>
  </w:style>
  <w:style w:type="table" w:styleId="affffff6" w:customStyle="1">
    <w:basedOn w:val="TableNormal0"/>
    <w:rPr>
      <w:b w:val="1"/>
    </w:rPr>
    <w:tblPr>
      <w:tblStyleRowBandSize w:val="1"/>
      <w:tblStyleColBandSize w:val="1"/>
      <w:tblCellMar>
        <w:left w:w="115.0" w:type="dxa"/>
        <w:right w:w="115.0" w:type="dxa"/>
      </w:tblCellMar>
    </w:tblPr>
    <w:tcPr>
      <w:shd w:color="auto" w:fill="edf2f8" w:val="clear"/>
    </w:tcPr>
  </w:style>
  <w:style w:type="table" w:styleId="affffff7" w:customStyle="1">
    <w:basedOn w:val="TableNormal0"/>
    <w:rPr>
      <w:b w:val="1"/>
    </w:rPr>
    <w:tblPr>
      <w:tblStyleRowBandSize w:val="1"/>
      <w:tblStyleColBandSize w:val="1"/>
      <w:tblCellMar>
        <w:left w:w="115.0" w:type="dxa"/>
        <w:right w:w="115.0" w:type="dxa"/>
      </w:tblCellMar>
    </w:tblPr>
    <w:tcPr>
      <w:shd w:color="auto" w:fill="edf2f8" w:val="clear"/>
    </w:tcPr>
  </w:style>
  <w:style w:type="character" w:styleId="Mencinsinresolver">
    <w:name w:val="Unresolved Mention"/>
    <w:basedOn w:val="Fuentedeprrafopredeter"/>
    <w:uiPriority w:val="99"/>
    <w:semiHidden w:val="1"/>
    <w:unhideWhenUsed w:val="1"/>
    <w:rsid w:val="00DF1788"/>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rPr>
      <w:b w:val="1"/>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rPr>
      <w:b w:val="1"/>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20" Type="http://schemas.openxmlformats.org/officeDocument/2006/relationships/hyperlink" Target="https://youtu.be/PmTaaLFSMVg" TargetMode="External"/><Relationship Id="rId22" Type="http://schemas.openxmlformats.org/officeDocument/2006/relationships/hyperlink" Target="https://drive.google.com/file/d/1c59mAyDStD5Nlx6aNpoSBCWmdWf1Ppc7/view?usp=sharing" TargetMode="External"/><Relationship Id="rId21" Type="http://schemas.openxmlformats.org/officeDocument/2006/relationships/hyperlink" Target="https://drive.google.com/file/d/1c59mAyDStD5Nlx6aNpoSBCWmdWf1Ppc7/view?usp=sharing" TargetMode="External"/><Relationship Id="rId24" Type="http://schemas.openxmlformats.org/officeDocument/2006/relationships/hyperlink" Target="https://drive.google.com/file/d/1c59mAyDStD5Nlx6aNpoSBCWmdWf1Ppc7/view?usp=sharing" TargetMode="External"/><Relationship Id="rId23" Type="http://schemas.openxmlformats.org/officeDocument/2006/relationships/hyperlink" Target="https://youtu.be/urfwMXPDJVo"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26" Type="http://schemas.openxmlformats.org/officeDocument/2006/relationships/hyperlink" Target="https://aseduco.com/blog1/ciclo-contable-caso-practico-iii/" TargetMode="External"/><Relationship Id="rId25" Type="http://schemas.openxmlformats.org/officeDocument/2006/relationships/hyperlink" Target="https://youtu.be/fAgvLXi-HMc" TargetMode="External"/><Relationship Id="rId28" Type="http://schemas.openxmlformats.org/officeDocument/2006/relationships/hyperlink" Target="https://www.gerencie.com/conjunto-completo-de-estados-financieros.html" TargetMode="External"/><Relationship Id="rId27" Type="http://schemas.openxmlformats.org/officeDocument/2006/relationships/hyperlink" Target="https://youtu.be/PmTaaLFSMV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6.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3.jpg"/><Relationship Id="rId12" Type="http://schemas.openxmlformats.org/officeDocument/2006/relationships/image" Target="media/image1.jpg"/><Relationship Id="rId15" Type="http://schemas.openxmlformats.org/officeDocument/2006/relationships/image" Target="media/image10.png"/><Relationship Id="rId14" Type="http://schemas.openxmlformats.org/officeDocument/2006/relationships/image" Target="media/image7.png"/><Relationship Id="rId17" Type="http://schemas.openxmlformats.org/officeDocument/2006/relationships/hyperlink" Target="https://youtu.be/fAgvLXi-HMc" TargetMode="External"/><Relationship Id="rId16" Type="http://schemas.openxmlformats.org/officeDocument/2006/relationships/image" Target="media/image2.png"/><Relationship Id="rId19" Type="http://schemas.openxmlformats.org/officeDocument/2006/relationships/hyperlink" Target="https://youtu.be/PmTaaLFSMVg" TargetMode="External"/><Relationship Id="rId18" Type="http://schemas.openxmlformats.org/officeDocument/2006/relationships/hyperlink" Target="https://youtu.be/fAgvLXi-HM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du+8Upast4D9TWmuFGMUlNcSsw==">AMUW2mWO4FAq2ormvDodIrjM4LRZc9boUsR1ex7G9Kq1YdLI5whRMNemtjifBPAjnw+rZmluvVhBHisfNyi1NjkOx59I+FVxdQYNcXnB8W6enLOlFg75I+9UCiK25G3VPYceMra06t/xmuUr/+rIh9862yvuFZ7ee7Pqbrjkm8J/zAIESeCDIuvfYudESofL6/x1tuTuhyS6PTCzcOUSmpiq0JRqwfLV3eqnmK+LYnwBpfCyZgSkd/H5+uI988sLuFeWo9JeLsnyt3bJ53QZBmVo15Qmki290zX/c7BUbz21BM7EM7XeJTuL6hj8fm1/DO8BUWv+4AHn9WBdSW7k187Z9ntC2Jex8mkKMpZnD0o3OEVhLmkFL+gF0xRo754b0R2/OScehdrLEpLaCnuvtnIaIcOrbRLkIolgTG9Xfp3ZiSmNB6UOtJwsctXPEnldjtfRKG+ZzCDHzRv9D5x5G/nQV+0UcH/Z6GhWc4ZEVFOqddes1QioRgn/lxcHhQOwnL+Kt+DW6glLEaWGiGQWk6xtstTui1NXHVHjJmObwnl8q7hsevhrReuLm0tijMFtlxL2njZcndIeqBNCJS3iLHQ/PEuGd/xAtEFxIWbLmFTZXry1+AjAVvEU97JH4flmNq6owRXZ8Od5/Ons7O8YI1WMb3lVcl8y54rL1j2zKnW8UQc0ng/YvW4ocAFAtjNlq+AAP5BI3ohcdequiDS0Ke18i7hKSbaiJwcfz93XjdhaZzOV7wmj7tP27jlUH+kSz8CqHnA7sSuNd6IsdehyKK7v0r+VSuLMX82sVzv9QYDe3xpStp+eJ0qntaykZOM7N2vICCq6DlhQFYkbSay3XP92/NnmxEozyFauVCOBWmMDzBPHqtaNTM75Tt1M5ThW+CBKG6wE4xDNrvRpH/MKtRoldd6qsl/GVIVpBheH0ab4kV2P8VAogRSnjqApM8GKfABRd1AlRwZQNgf79ITX1fF79tObI6f7fQtH4cLqWNPsMPPKzV6xPdtMs6i78rbj56raKWrHi2GMvwzQ2jcA6hsR32aLN3JSMtuFZ9IOgBLrikZlMmq5NNC93MK/vpuImeqJAl/Tqt0xUpkR+/F2yhT+U4ddHacm4o4WzfeXl31G0t4tg2dxSmuQXcYVHCgmSSNKx0Np8rDVn2DjYglF81K7yLb77EhMH/h2cdhioh0coO2Pk8S+HU5ykehtAVF3dPE+0phEBPukizJWDEIwuzYYNigPDU+xZWZXXKjQNBKNSFZEXkut91lT0qa0tvKNeadChfa2mQGyHUE6caZ01Q6pCBUFzBxmwsPrby/WSQJIWuSwLptfEwZy548yrCJRpLE3U4PveA8gHLtHIYSsiP8B+gknnUOExEdCTDSH6tffrOP19p6MuGZRYItWS2EZxRFALr//vBUP2qu+Dt7AAjDj7QKdEpyliHWFm+CJooxeRFffFfWn0xL3jmbACEPv0CZOZ0dID87KoTjniJ6cyGUYeGPeZq8ZA+pvkCSlecIpEwi9XW1oqJXwKYWMJCvQGhMV16RzZOLqtqztJzcXC8p2qNRqlDF5p1TIvkLECsBdiJbeHc4xWMHhlxmVVryY61rDLJboTjX9OH2/2xPU6ock8spF8yOW2m6fSbbh4dPxY4WJPF/vUSrkysUUewV8x5UF1sYIhhh1H6TPZuLhNlXlQYpzhdrD4q0mBHyg+7OXEfQPpl+iaK+FIFpghcn3BhLzdy03EIzDoHgE3GQbIyrMvcC9jueHj5exG/q48pO2PGZ3feZsklJmiAcIRUTUJ7Bh0Xk1wY5KC06OkDNEZAO97v1dwgVaO3S399O4ZOUkz2F0BWouEBVGKjOIEtbV29vy1n2uG/koXNZ3nX1oCGKW2tQK1VNmeoAfpVu/DbuDfdFLOihaCPQxlVHNZ/1PkeUB52RJmLC6nc/GREhbUAcaNHFe/dyzJ+X+oONqOwDrblKxjojg4pMsHy2HgCP8eOZOJGQCiriJwRNhJdXVNy+1AjTGHyznfdsqxXNXDT3BvjeNGlyYL8QM7IX2piEgW2g2yLi8NU7kI1nyygZCdNYh8Jm52kxsI9z8nx5xN+0uHGZ5DctNVta40nCskBhr2UjjlFKFU017jYsbFbizgOA3nwpzRzciJoZex5C3Z8RxIodL4rnVNL32zRidpUgCwHDfYetP2O9m+CNJrpPyk6Tl9UqqDnDY462ZRF2QkCms8a7AAeFo34p9RMh2u+SQM078KWPx2lQoj8F+4ynneJ6BM0G9ACcubL37I6Cj/kXuNKWiHXcR7sj02gcjIhTwC2vTEN7SePePu21uBlfDnH+dUjj1LipVuSKhN+Kitk+v6/rcp/DrdB5AbUdApPFRVJMOyZ9GKi0NR2BPpGyrygVRoDvues9FVEkjeivxz0FBfQ01aQSrQEUedzeBNyH1h6Wj5fRmAf1+NZSPOuf/QhbQWvUH9T3IVobE+Cr8JpL1D3Xi83gAbL0V39Om8z4V+Fh+KtJmabixgN0IvaCL3LW4BHKOG8aMTm8gWfIBjHj9c6BDM5+cWyhrTSce0+KkpRPiQXLqpwwrrKtk6st6ALZLcIBG6kXk/QQe2h24y0z2A5lFMWJbgh8AMKHoYtv7qzzbd1WUL1fvzXLOErEPwZm91+dsfuT7G/mr+9mV+GKGJnN3jRrDHe/2wXT2xQfMpNfiJ+PtC3+5gFNPbNgu38V0RafGEEjylFgmr8PuUTClZjQESwV/FHcGFZ6bPc4SsoVFTyTDwtUDCjJekFzrnS5eil7k1Q8CukchFLhqhm0oQ9MvCEhkkSFywapw8bZzF9HF9At5Sl+hMe0vuZxApcN7ZEcK7r5lEwsypY+De6KcCxjvldZfBKM0Yf37DuMFfRcyGl7ruU+c/I7NGmNJlkuCMNnIYSjVc8C9JVwWhvFCZtBkcLjHuqnQItw1AgYXzxfFr3ytgJvvZHaxAr/ysYdR5kFTlCK9nXTe1m8nTwe43Ir+Du8NCnkYiwyC3epJ45savavZmsfrLxJx3YRvflWUa7Lz5Nhf8c7JxBdVVvDXQloYcynai6PmlGeu+LFOerD/+wyz1NtxDwEI3PlcCpeb+SOALITaoX/uXJsyyk/1j0eZEnJUQEMzxAmvc90cOsDLyQB1dfUkG9F8Fl9TNGJhtWP8igAzmjtihF6DPZS4qiBzELl5BB3RWZSq0YExZaLmhi/zZixoSghVJtZ8fWtBtOKdCX4Th4Zmv7EfdjLFZ7kCGFoTXpFSiyvVxzJrtb3mhtMbnbkQxZvdx5HoIb9L7mfAuy1j53SX1bW+WNwUh/oiihKWjHQ5fCLOcMnG4VQwWXTOV4TXEW8mQwN91/1qU7FjyxOCd3A8zLzzbTQi6s2fYUhOXSMWjnfXeQI2uKyvIa7NTKZ8uNe46YOry3u/zoaUbi5Z4Xe7ljWYz561F0F6xXhX7exVAFF/W6hwd6Kgcsnbsc4iGmrStdOajl/jgpvbaE5co6JmRpXPvDkvnqTtLNbbmYvpYLxDd4ccymd2HM/2AC7XvknlFC285Xv26nc42fdBl31JuORgy2fV3NSgnmPZlE7Sj9bILb5sRIvA5In8mKmNkaAu7xUXf9jUwgj91zlvHesQmehXbvR1e6Gowz2vae3gXTo0Fmg6eAI5ex6uFwsaA+PQHQcaV6G/63l2i+8vsp2XllIs3cIkyOyKAo14B5e1aS7ubnLmUBcmtXxLsekZseVLu66X0LFfH/g8JH0xcD3m4rLt9CvvoMGX1FjW1jtOtBHh9Q6h/V5xQ2zzhmjLMy2GIobBRcEoBOombey9nrETzLIrcfGyeklwLkMRDz/neUheYboNwEfMr8sFZFgHD4+rKqHswCCnvDYOJUhpyt40P8KHXrT9FOsEoCmD2ib8L1p2DmXbsbDXUB3PBfDm+PMqHI6zFR9u55+u8D09i3d86iGd1Nbb/kOc6F9QveJUrQGhg7pV53OerX3RE+UKsMZfSupZO1IxIwXVLjRLW12rOWo/YNJD0RwNjAKBKBu2uBNUGC8FWfsIVPPfJYk3ZnqBRMQNLihW9c05uircOiIGL5tp94aHJ1PyFiMWYivE/LK3J80+pRxRVrTD4L0bQNfSEnCwNXWw4zAxBQLBWg4vGcPbn4MAHug5O3S47FRVRKngO+RmDA4kl7ASQ+T2wYE6oTwwvI+Z1I2m+SYbs6A3tmCy5isFgscGuunuQmHl7a85eUqLqrH++wFq4fRsv2BxSFEpjBw9x3R+v/BEUjLXC3j7TLZKDPlxOQ1l/fcZuCer16g06WyFXHMgbVpgClS+6OOrIutMYagnU4GsgyV3i4kT2KYtbEwGwlpZrdGdh0q3tRcAtr1uMzePhBleXAXH5ZWWx/MuYd4WnUvxru4XiXn8jcJLyciQZqSkT+x+VDTZj1VldaqoPjMsde5IucqUUqtspYT8zWkTAvFv99WH2qGRjOPuzfxIOi3RftBQinhH/NLWUn6tp8C1BxGT1VQoajefMCww085bRcYOqubw8pUE00D7Nqaf8Bia6KL05glURk0sQHWQjCHGeeYo3m97IrG54ceusf3jRgH7hybJ05zC//ykCJfzGA+Ob/UqqOIVn30GYKe0YEUBEN54EtDRc2Wji4kkUbXta9cMmSWrdJH48BzuFwY0tKE4ThAgldC94YJAo0rSZixOWIJFqC7T36N8YNtSP4yR6rOFa0o5Nqv8M9N748D4MFSUX8Dj+iSCTVXcOAtt8/uZfjMX/Yybvn3loNfcEE7ZaRxdy3omL/3vcFzA8bOtA9mmGvakmGB6gxfUPkGExjFZa9vTZO8yjn7JoqQYUNC0H8cmutiGHCBUV1y1lWhdIc02MVwO7ABl86GOJanBJrn/dxv1D8l6YKEKbG798uCzJzH/7LbRcl3waNxFK0c16+/OFvIMqv6I+chH0DAFymoA6MhXeXd9etre78NBgFmPlhX8Csk/oHBQG+6W0EitK/7mmd9AsO1CxjPpZk+LAg1PZjR2gpTHKJQD6puEk2RI8YlmXOthraFuPoZZRjti47n8ZJzYL+DKsH91X0hB45kN8XfI0VGTKmzI57LL3BKgj1onp3PVZhyF8dQES5k7uUhPsg/eQXU+nW27Xo/7IQKAmbUMg/S2K+ztpyo1rj3w9RQGr+wTUP28AsGyb76i/Cy4sr6JcLKVZywIiogBRbmN98j2CxYvo6FtanGIkWXYc6tojxKxbbODj9EomuBF7puY5vXwOzWdrtb4jj+2ilWKy1SOvtSmJKYmDRyAOPmQxg0WKCiupnugjWdvvZt88xb6fvulupAsf74A01HH7M2R1Y8QiosxWJ7gCc9f7NBOzulyHiaBdiwO1uqV0xUaBazZlqo7c1mkaDgkI9S/SRHDy4HB4uif2kCM1YXyrdl5v5taRR+7NvF3lKlSDJDpCCJno5EjqtR/rsAPBqnKgcw6i0Dh8ZJK2MC/62R4UTxJO7tnHHKjb/+9bj9hXZJTdW1S0MHK9enRFm8O3DCZ7sz+w/9h+DixeZin0+46tUaH/gnH3Iqlh8ddcT3JhZ8QIvuk+fhxOhwazg3u0IFptALKFQN/tZbiFxmTj+ilMX2JVDbpUGR8amQVL5+oqrfaPXpiQoWNzZZCM9l3NXbqyGjGQ/t0xCDg56dm7w6HRlasO7inwiqg70w5NPjwubWiVfMkqcznVHpqPyXCGfiYquLAnfowQR/6rfgJoqHGHTlrIa8mBxWkSP4ZtawvNDE3xPqvUnFD4PQy9VLQ4OCdMskRrZCD9Cv9STb6kUeUalQDiTE7IsDVKx7Sal5PowXbi0u9fbRE3HM7RZ6xqnodgEDYYp8AfbK4pBUuZyxMbj6XaHKpE7DgyRm5o2Pf0DKwLwqkaRx+NrV2TMe6lDVjd7OBYloxNH9jRjfGKdkqPyIlKbj24DMsxhngBX+nRRGVXmh3xPlM8Lt/vI4bssuXm8P8PONNX4GrHpV3jQqspqPdXR5IC8+cJzmCoiOj8oZIrHfQNoybvgneOQ+ADpQUM8QPokiTpX1rDigE71+P/NxRKlGU+oGgvhrdinmVzi3WkMDb9NKMTBuhPS2ODx6hpcn7ZZ/N0rljyUgC604X3xSnRmgjLVxbHhMtSK6qcP7fAl4nTc2chT0DOjlo6DcHEo5xVuQ0ND0tVs7s2Z+iCqoVTEBB8JO/rpTIFV7Te9zMwr5WKK+7x3zolWAbWEAgU7pLgzmpiZYAyS0SHGVcUpkrnWsATijQOvsQ5WzNOFjKYzEdJE3uHwtGxSU3NLk6wYYs/8bI1USbXOre/mx4XtWHeLsYpiaCcdFUqawWcWaIVRZaWGNopdnxTUAgxhuQ7jUUVsQW66Z0MqU9AG4FlBQY9DKjr1L+LdOgms/2GBLBGgf4fYZio7iXFQ7VAANzE6zuvmQQn/UNJAB8uew6FOJsyCdFVtlaGFrE5ME4W+a0XCDlDtoSl8Cu3fvOG4L5+CRfDCI7p33OF9IXJoy6xPq6NhokSdlU7igJfFAguLQvHVx9kgrTwoAugqTPH6uvv8za3+DS/UD8fh6/TF3b+X+STSQi5teQCiun5hhDE+17AxJm1/cQWJ6Xspv2Ohu21plaZiwOj45L2DVRxOFNsVlzjqd//0SpwYzvnEUItGDaKNJW2cKSR8fHcsX2ya6qvPxNTMZj/st1J3PnnVSN1ahmF/XLBY94j5ugeyMr9vd2e1T/vX+IsKmlevvAK8gEfIO/mIfKhVyV7IavywnowqhdD8UgAsoFPW1nWF8frfRur29R+8jy5Cd8ARn5UKur4sLftRd68N4yR5nOSIXgRnvIBQew0yOWkCt6Lu1r947BjbbdfooviaSJADXPZC0/3pzewpkCc9rLopwL8jSZdjsRxwT1EyukVULv+xHzR+vEHKsGminksw0JEhhYuYgZQAd9/iylsjNb4N5wc5FTCul97qVhWurt418hr/NrXUosUAtiRZScIcSfpfDHrYWE2eLIqUe+kn58Nl2+4HQHEvOgqRH2jChMOp0XBrFxwwcG4qvgtJbZ9+H6uuoKRsFLPVszZTKbL07H9M+qZoBYD8sAInmhxfjZOq0mAfFrS+lV4wVenh+hfAOnbyQns6JhzfNFEJeLfBqruq0kAkfPg3PCrk8ADWNoB3072g04Egmx0k84g52DDQwFULdYeoykD5vdu/DJNDoZ0w7OWaY1f35mZR4a6Lg6Jb35tc101NGMShb7WNW+tQXw4XamGIgBQVfuI287PSVPtxtA/6nsNb+nv/eXdEwsgRipe+jIMB1QEn2kJCfsWCcjZX0beHCtjmosNfRzLtKpMwVhnaqZ1SZDx5GWRBpSFF0/C8y+tWF9OBTApnYLGkFhz9t5blwW0chgp4EDBbc61N+DhYVcDRvaBLpVwtvzmoek51FNOrx52EH85Qrh8Z1MzML0z5YvB5kVIuWZQjfC6rKRWoneBknC8jqd7u/sc0qpfO0bBwIPgE9vhEZ7+Z6hV5i7WlmzJNY9erAPw15Kb6BGeVSnOaq08ZcVWHYaj5JPt150VuwVsgwqUUFS48gTzEd4wpuEDSL/O4kyeyxaYPx5ooGdU1zAOA5Q5K8Xy6OkdgVDsP0ZrAVMq3h1czwYJCqXlQktJEK/pqlc4sSI6fJJ8LjR3o5BVn+4Orc/h5cyi2rWQK1gew/n4ld3uWzISWXECC6S3Kbjy31OaGTlOtjwWGLKQfKJr4bKteztM4kFzwVp5h6ouyk11tmqMGCo8TA3MRL0HZ8/5qUBzYN/PQ8PXRopS6ALJpt1nlxzrXZT9JZdtUOmlJmwVS4WK3QEOqWUfs7r0fkAIrmC46/VHVjBr22IZO05B5ewDCg3v3/DmWUc/KfStfcJivOyrLfMipsRBcqFr7H0uT6sZiOo+W++JBN4TX4HCPD2q4qroUnkyP7VD3T3Ry1ODZ6rz+glpeCdl79oyV7Zf2tnQOrw5pJ3Gfr53eAKR0CT01WhSHbXWX+yE2D9PblLGNhsMeiyBTcaI6GhetZXH4Uq6+n//UDAbnmCrJiG3o7LDqc3eX0F2kBq+yir4X0EnnTC5iQMH5jxv4i0F0Yb3zXkuIjoB0rQPRZaZWkaP/xMHH0xfMmDLGPzq8otSndMVOcKw57FK3zmGFxWdtiF2IvmFV3yQh70e/MRs8De5NUE6UI6g/9COOvxPerjyn9fBn9u+QAOemIBQEmiduFR19ik9z5aEOY4ZyiSGsh3zhLD0g6ISvXINNuZI9f7ApUuP4vIC+5hlGDEPHO/kyTntRj5LAJIu8CKtoeoLxhD2PtS7QaoIzU6meqrsLN1nJRm5tPVfD3ydqYsIORjn2kogLKTeF4X9HpNuXX+L1j8K5DiC/qte7tUidrfr/k3ikqjXytK9o1g7SaInUPYTPDI17metywvIEarRuTmgEnxEG4G8Ln3F7Dj5OyUo9lrjNE8V06atprBddffwlMNhMkXeimIPtFf5ZjnjL9jI94r2zFSU8YQZ3b54EdH+eoKQXQdcAJePWf2Ydmuo7JfUl73N3kIhfn+MU1m07IfAkABKzoRv+C8I4ryS7S1pf9r6bvWgwXn81YgY8Pw0JtGNbOsGBuOEcAzMXVJH6enEgbOjprQ6/XkoNjEQ4+U5ynVtIjh6WDNsh1ohHXLnhvHQlhBOYDoRz0NJ5G0I7BSWik3eVXADFkYkRGercyh47LREK0ABFmM6artdk1+/b8v2mEjvjag2oFVjYSjRjQdAI+Ldlwj1iN1u5HXCKrXq7T5i+NSqwLDO5JMfFInSQSdPm6vB2lia74okkfuKSXnWQFsfAAQtBVRfvgklvIAcgvS/gTx7gw3KqCQ8wfTwA8d58DFc+vcd2giS3qvg1DQ6mvUozreqHkj/Cb35ztL19nM7zFcIqoLqsMGcu3S8ccRaKjz1PpYpQOLuhpVXeiVPkxv2iQwUSy8hmBuy33aSonRbH20G3y0eg2gEt18myW8EnJbuNrmOXrvP+xfTJ0UX5nRAL+8Fh1sYN8m4AdHrLnTTfBKb1KC8yU8hpHFeLUPDvTUUJ1BZQlZ51yeabcGWU8vVXRa61YH/nNlctpQhSZdYKb89MJNt8/ykxvki0NQp3qqH5dNwGZkLNh24GH+KFKHAziW1pEAKLJB6id1DzmMqo2CZBLdSD/cwQfRwPyVnnwFBlUy8bBgdmnGJ3iPJhp43zPq5M+z5E7d9jPf5Q3BUfF1NabRUyrn8V6IJ4JecWmddYBfjRJ278pVJjpMxMNyIxC7dhNtGv3ct9dd8KH/4776Bm3WxtQlIkKkTBpqXg3IF6fwyNE6kKHZwekvRPfbzOOdXdTy00uqbc6Bw4gs6PhGj+5GRvlzqSC4nIiPkjAVQsPoUWakoEHBvRscDKs4i3s9StEoAusOePXVdcDzXB8uo/JWEE61Q6AfW61yLsaNInJlR112/UKQTw+THp+c4+/codrbDxHr4/gSn4nVkp+BSc0LWW58xZ6IlUzC7SSu4AceTHKD7mnbdVYlve9o2zl4lTDFTQlq04CEgNuFKbdfFBfW9fmerZ+T+vIhF1kcIvyTF/A9mzKMLV2+rXy1hMdqNJPl4HNf6toR/A14iICeDp8nPcXKHGdIeMaWFPUQRNxw07h4nATk1LS5RYouCrGPlnCICcCzwqXI4w/uEXI3DbwUBEXW1eP/lkuDcyLglTmRwPx0Y4UmS8vdKqh9KSkSRjUK53pSQAEUW5e+7KpWT4WCqJJKX/jXI1jDG2eFTflT0DwZAY1xXd3RWpWF1qXoYITuhtQIg8465jBReiKEiFPA5V/2zuWREqnGyFbrJinmaDjOl76/OhT+XIkxfvCSEH/TqE0kkKqaB4L/16l71CPOgbX63hqFekuE0KKXkqOcmaIHJz5wk8rVomGzQwvr14clREAvIwQ1gPrst2Q4imx0wQSdfcFu+UrRR/r2a23ey9LYJcZXtLa7g0Da4sFFhHwBKwxf5BnduC8QXKgwezt7uPZ5n6jDIK/Qz641liDnPcC3I/NXJtmmxREZW3Z7ZqOR9gvOq4cvkwA/WvjNuX6d/BwT/39y0SnKYKEImcnB1oxiyg7w/WAz12jzWRRjUXODsEjQUOmwJZyzKbbtLU42znm/aEVygrltoi8V4UYg8d4ccWU3B4OnVkW+Bn38EGD+BsfIcgDBCXOZzeoVe9hsko/u5gH5/NtCjm7eqQ8XaFssLz0ZiMtrZGNyAS48e2rCZb0xgbqcKU2zwpNmjh/P5uf6Yat60znDZ1hAmOr/kSIrFLqJB4DIxduwnKLtKqPl4svsPl/EQfJR/ag0LhBgK9B55DBgvh1/X08Kqt1dVBuuIx4MFoTioK6sMFq9807Cg5qcp2iAOC+YFu7vESsWexBizu5fsVGngW7AfG4XE02gRhtETm9r61ACiWOqNlkn+6nnM0pgu6koNSwVABn+CxeiKxaIdHLQAjDD8nGt8MJRDbgfKcxLzsF+QWySIZmCli1LiK0+tYmDk1bue4ywf8oBCHpTujLfr59wEsnh35rtyqFebxvJK7PhlWBV0C0Id1wxc/uFbPpj0amDD8slmnx2cnQfFka1ERRgzOfv0GtRH4qK4tmmYUIQ+a1cUwsf8+guKzkMZocJumycWHK2LKRAgUwamRzgVMH5Si967AROX4KMXFPEBPhAGFvZ2iS36cuaobTiXvCpsXQtHs+p12YvCtVhWg3Hgh8/bo4VfLyIT1RZPHe5tB+aKJCmf479hKdogeqjJ+PYhHcE0ddj4Akfpb+K4j3vkAQ8KLT008zU+BvEzJyl4iHLb16gNIc5r/faa+UhPkbkGu5+pAbJN76wnUkhtPVrCy3q6uvTeFWOZw/6xr38hmNP32ZaNJqKymWDLbYF/vjmP0Vbbwnku34AZwgTa6x/AAlvm+qPqxdDxU7ABQD9j5fL0XvtAqDJMTMQsWh+591BhvdWNhiyglkVeaS0i44/Biu7JYGygCVEzOP6hvSfgKr1zvqp7ORJJwkbOFxQW4+9pNyUQLa5TYc4wZXi36vxL4zEGvbhSB0RdabqPmvTf06SiZY17zZ3mrtHVFW4EM4fYFOInfPUyGSt27ou7ZL5KocUboNpeZYWEjBfJGtQNGOW+0Tsds9d2BNdPcbB+bO+RdyFgwKsrwPV6Pal8IRNIa+6bWSlH81uC9J/7fnY58C5IiTFNpE0ge5Vd5h/6pD9W5EkRI7QjwaBfohT3KrzE71UJZYmRkSOi6jaFOaqmQPv6G1Iua2q2izU91yG2YBPAe6F7XEvDCoIB/VyGP9zLaryb9UFIr7FdBRhhZInlryyA9zj+55K/CE8FYX8lJ2+vjf+Cy98Vfd9Lb+8hw1X5fSuux1XpNzQhM0eLEa3gH5GDjICRAycsLvru488NGcs99t+Hsap8rijsNQCi+dAF69qjzrok8P511dF1lBAUjducp+OtJRQCan1ogQAyOGPuF6FofQsP8is2+IoLuegWhI+cfxVBpn8XSzJtWoQdS2Ydm3MkYZpMiexLkXH7eWxgm1VLt8N13wuHNyZuXCmQw9qIFWF8WEVwGV5tQtXQLShZyjlIg+hgaSxVbWC3Xq8O+T7byq2RwWTqFgteRULqTNW8rQwJsBxeTwdMaB2a9EIKYCGZ6MPM1+lq/KurA7Zfbt8aKo3z0EQhHa0r4ZydRzix2xxvRQsTxl6swmghlk/t2prNCFX8DdZRNXwVv4plHTvnwzS5fZUwzSWPtg56AYtF1b9gtFVhlH+5wtw12rsDbSsjvgQdh0/IY0jdOyHJGTx+rHvkViFSK1KiIem15R/Bqk7axkUQkUkLkXUHuEDJ/fQxY7qf6WrwVD8reFNaYM6lajZyvAID0l6P+2BJ8yCdUc9hcdLyqBnujdatDRL/jflaFA4xnh8ETsuhxojUU3ognlY08ijaN0U2ZBExIaReZf+9Vsa9sb/ziqPKCVeLVNqWUu/dPzRN04VNTPT2gpKaSFObpNbXD0fhGLJVyc/FNYR5kNyrrtlw6qwK6MjyVigETySKopWd2bPzyohQbwN+sZ7vbF8OQTgfevMt1RQIUBZG8ljcWZzGc/w432mOe1RtEPfyem29o8WUT58wPk+NfD+gP7dOUCRpjanNAz5cx2jRRzVU5qa9s2ziucIFLG8PXv803Gpfnyos0jNldXFCsaiGF1hyH+OFt0p121+GRvxKnY8hZkiRnPUHpzFzCdrTxdLr8z3OhgnCL6ju9vfnd4GGddcNxBTzbiOiX6q4wxs8WXs9DoojSBlyo9nEK0ZuHinj7XjjTepAnRDRpYsO8txPmCYLI6L6lJs86BjTCrpxpWQfHuJGSWdif4n6CJwi78c0w9FmE1kxF/UcHmwQFoOHAaDWLh6VFQOevwz4SLtJns8gVrG/XNmZmA7gstMfw9lkBYiT1oPWDoUSR19DfftyLjuh0UPQstVhXg+pUBjT7Mq9UE+fo/LKQfwSLChFyZBTYCpVOZiL4qJ3qWVGjg0zu+V6DgUdB+CefY3m53/Sor2AdjZQeMBnolshR24/BCrUZf49/NfeKXBLwuB1UURVWsF11W+E/LqnWQs/Y2DoL5c/Y6NY5+kCeVZ7NesZyIXC2znE2xrQepreQ4RDABHgMCL4eCIR7igZvWvBkEoqvqV9ER5Ez1+erhw9KSoyiJeDwJLDNPsTbU14MIdhr5K2E7wZmyh4dzBxWsHdh5FrDOw+PKl/0182dZXD7riduLnSQG3zbV/sIRelh66aeV7mYyuhzYcjpwfqNGdlkgub9b1Vu5twJ0KEmjZuSwcACQ/tuq0L9612rxu/csj6xwPNJD5SXZK6uxmVR39DWDzbrcByCFptIG5LHfM1e+IOkg3sABil8yVHPwhoprr0H2k795Ft4smq2RGgejFDJrVUNscq/ODwWZOR/nRFLrY6myqeMZOQVBa7WbP8/OE44Lo0ppp75xwPY7yqGes5ymJykk0/QDaBCRi4UTi+LzrOPMmw02L9cSVdLVH04mK+xCdRfC7msr8HJ4SPRMy7Q9v4UimjiqEhdSAlg2LcVDlPyUpMLJhDDI937x3WNC1Uqw8gtkRL+u82UtM2QqD3orG3820F5vIcTurxhLcMcxZwDhVlB6cdQZ13N1XjvGOfs9tXODmMXn0stbyPeDKZV10CqGzrLE3H1ZrbXHFfsaIoXvrGE6Vx7RcI4kklvYaGe5Cz0K/S/pf8ChoyqWfayHQkhhwqjEKBOYamwepCqkUxCkHZDDLWsrD/qJC5kSUHnNMtsikeA9TZjmLvlKBHbkzpudWY5XG1eKFA4ljSa7FBLE0yXtA/qdJSFSva1c4z8FVfLvUw1ZwDj6yEyrXtciCmhifhjXSN08KBNx7o40fJr8pVZ1fXmEVBZo565SzdKA94WrYmyr3PTOthgJideDKRDUcT0xOiGt3m1VU/wR6tuUx0vz+a1rvPB/u5foB5VRpGB4o4usG6V5NGVqmeD3EsV2YCFtuXoBAF9YtFHESje4l8jbha0e79MNJ+eBYPJEFYBC+Cbir2/0nLZGp0ouJb7OrC+XpIVbJb4sOAocQQp91Lg35AS+JbTB3ZUR1TqSrvYwWU0fW9IRnqkwfITWFH3OntBd39kSOlvxfGCsReDRJ1Qf7jG34H/B91YP+lYe//NA9sr5M532X3n+Wt7hZeFdWVfBU8aE2iePLsCV0xEuM0Z6Yy+pxw7i7ckpKZ2mSKqdnmhQQdvf7gxPFYOWe17VUW2S8wC8wP8OGsJyuHJMyCZhm8A8fBllgSCxUPuZQjcdBVmt3jBVMsNYMxye7rgzPmy/gsw2alsgr6CJFhgjdtvIAom+hjiw2dpc8FDbdnEOTQR6GRbPKAX3FmHTtuNBhR23sE3sDWOttcx68b4ryTpTrqRCHewuisdVWJhQ3bpvQu7oFI2yAR5PB85v5YQK5DmeEb/iN4G7tpOMK6vOlePpeMafsOs6ticeH8QF5AzCovd9QHk8eYMM/7uj99L9pahJrlua05vFHO+tr2JnmUEMJdMeqvdjtXJUgzxaAdOQhsAj7AgGX5s9mlxCEewRox6SfQZ6g3Uk4kalUl1sCvDXoLOOjtwsufGJw29F3Vrqb3pyt3H3o3w9DiiMqRWbNoJnL7hMUgnDsw4IvNHpp41DxGvE6UEsJyOnv3QtMs6Prdwb59zZATB8EqpM74hi5TrXOeHjTn9yB1xBaD+lIOwiYOrAA3HFXepe3I4JRyVejeQ3n4tjUz0kDBgHUeFX/HTdnt3ODMayL8ZIVydejTMecLBExBIkd6KP11u3oQCgVrFoNRSF9nUADdg/KQFSmSHIJ5Atok7jmKEqIpz4ULCJUG5V9oOnG7Y42HyjtOL8WK0Rlty29qHmPNEFLkXvNf+oDagF54oGyR4bPQMsKRC4lAeVXWL2LajDJeZbsZAtuYIJu2RPAFprjbnhSIskZHHuzPOmuAuvpq4LYiRzGIBIOzEvTjhIisuPe4wlmoh7anTXXro0/mavB0ykf6WP86kqQaSwgeSFgoe4MX7G9XFArRIYdDGzGpG1JSA/YdeaoA7HcVL/3BOTG6vImT5BS8vsozjZzrxKInuTgb/rv7KS9DmI4we1hDGFYUDLJACoyl8PMQafIcUhqxYHJ2VgEQj6qphbEKhAC1CsG3QGIZeoU4Cyh91DN2olHg1rX5R1tsr0XlqHiuUdr175VExF6/4h5FdyZdHuvIgDLBrvSxQRai5QT9DI22M1/0K/08GQkeI5rgLiOMcuEFd3SabwNca81qthF7As7+NyrLnmTSVpveMXuifpE4nP1BnNQfXu7ic5PmOOrT/C4Dddwq5B2gURIxtdFE4OBR1LqHkIn2QfiMeA5xPhY3AESZs+adFX1bAYRhKd1cAHhqzLerCpT+dNnxoKMNPhCr6ayAimudSJuEySe6itjGzhE4MDt7ThxRmXODc5ykeZ/2s2prB5cNRY4LQK+LcUIiy07YBfesTGDjTt8pIdN3gffo24Kw3dBVB441v0EhqE074Hd7CP9cqSXmZ/0PRF+MBLbs78TqSFPSZTsv43nXBr/MEOypuJp477rzj/Ffe9mu22kO2E6JaCF26vXka63wae2gwCtjCmi3K+UL0onR4mSW1+ZeeGNFbF3u4TvILG6vVdcqrgkjPjebUwBlo0tFWkCCC/9aKuuiu67cMzfgRhi1X8E45Lh7GutcO0SEgpVGiKfkCS4mAretMx58ANavrzQabRIQQnCU5ahbu7ox9o2NNHjyvDQ1qBnijFazbgNJKIi6ehsUFEoRAI2LMzHae/jnMBBsYTNjMsA7dNksNcriehCZIqYUALXXv638K0HVd+DzdTM7bb5ZpRaEiWkgBJUhUG3KXm2pJgp4Pe9TVcEqQDBnMCMzUSuv0B4OLCvc4DxsYvUW295OrJ4lEW6p+EoTtKelwFJYExoCqW8Eo9fSpb830jqR6DpYKqxdTjJQbsedBxHWQ/WG76rmi9JxRg5DfS34BhioO0DCJhR365STepWNwj+F8l99gq/z3Go/mKnl17aJFcGTWiacKpYFIG9adEcMxIfAd2qWIQ6jKBd80QRhsn4WYtLFMzcm/ccqkgSz5KCQpH4vmhMaLgSjW+tUyXIqPCT+wVkT7hAC6lncWTs23XCmhjdnQSJmtGWX7ojpcAT0Bg+jeZRixJDDL2ScB5eoo7IehdHcCO9Mhz3ggrM6U1M2sPQc9ag5RG7dvKzr7Pmhqq5Us1ttlbVRqz5/5REc7Ra+nm2sfhO1HmIU+cNZdzIPclB9MvIMOZdFjA3+I6U+rZwRtXpbGo3z4hrGUJ9A0wA2wXryybPQ6bW4WCCcoqSekU2PgBwKbkQuO9Msn6UnqteO9uaLJ3tUn5V+BB+dsKHTk3PhZFNSs9CJRevXBpKXVmVG5uz0xyYMJwCeOcmIpQjbfIRo1njU7vaDrtXHLBlWf1PT9m8gPBz8pVOzVWac4zKpgOvgn4iPJKapOOb06pAg6ulwUzYItGpbP55SgDZg+PN3MEbZqiB5WQ246zHY61SL3vvZd5E0bwua48WOge0slLIrEZKMPmfPUvNrJ5Hg7aQtxLoLkA3Hpm5oaeD0Vk09UnwLU/5sQpc91yyYaVPScVhqnMVzGikIjFoYo8iFYRUjfYGfYMivt0ePxHu/N/V522cFSzTLW/YxEboIBvPLqkLkXsPypdLOqlV66m7ngF6q8Ec12NLA+7nYpt0q0Pm4TphCERIEzWNlixPeaUkQ56tH6v6DCvnIazc3H5m0GoKv1dXZUHE2jGYa6GuI5xGRm6RIkc2RU/SGTgHdI7a0ESo750SCnjBRfoaSEgXMEP70dRrdDPCXZftZj8sot68GYJMA8zriHD858pPbr2s3h87BBuVBAIWDwKwAoPmyTGT8UWhTL64GJcUd5b3Gb2GBUTr/dPoO3oCLhskWPktxaQjUEdTAyGFYB/V57wJp1eQ9moiP1B+Ff/s7koeuuVe6cMl92njjIBgeHdN4lDou8yc1hTUJkbtxsfLIv4b8/rXzQJ2IBLhZOuXI23TINAkh8Y0Z+FvI1iEWON8Pw+/AQJVJ22+9Dj9TjffQvqYa5W80yYUaERQ0dzPkIvxhJVhxQSPMkm7knJDywYNrZp28yfi0bji0mG82K8PF/CCeKyfThgWQals3OICid4OYp/GiAlsYlBycHxJJBZfdnGheCaCe3h5lgNy944H5G44tvEnurVYD4BKH3gzaZa9cPKtQ6vBC+YTxMuXVxXQv4GaLk8MfLf54BDo54SWk51qHM8i1FOk6u8MgjG8sp3o+fPglEAFWqo+HWUlQEPXwdkFmEZ+igDrksyQckKl4nvU0ckhbU1RRBxUDs9QPH/OewfYxETnCXmiKpUqyduMjj9+pMxW1pQmCtMQPNUhLUsbRGcLBHbOgO2fVnCVsTGC4RtzofWuWi9oPtp7eE7MbkvoB9AmIzHjdYrL0S8WCf7anuo2KVmRk4Do/zi1DI9cQHAIuhBATZ1quiHve7LfXKCQDXUEDWZLFsbMzPHFIHW3Y0X+Pi2BIeMsmKhx2l05RoscFTIf4u+jJ64poU6uY5dZ2+Rz2H4EFUFGm7XgJNKOEUL76Wmo7AdbzrFA/bbtJJ6TAxeAbUV183wuUpOmj22e7+dObTpsJWaMHjQYQwpnQT/C9LyqZHx7+0+k6iOH5IFlLe7+9pYr7GyZGDD6DmzR20+iuykkfY+wYcjYmFCUSCUANbd9EmCtn9Sp/bi07sA2mF7BnU4w4nyvOAYN7lZVvXzOxC2J0fflPV/5zEKt0utZnY5lW9ZkqevHXglJpjEWkF1+ASnlcjpNTjFV+jfnP3Kkl8ZbfRTT+uGS5yeCT63M6ZH8ZZhAGPVSs2ou+sxhmf/2iEiYIGNXH8JUJlNMZdvLnEPqWTF/cVVLtgm+TzUTOL7TJwXMoOXakqKz8ybjuTVlAQi9YjX327v7xgMp2vRVIbaUwnzuOCtNNNpvlF+JWUw4OQcDSIsE7aITa0ZJ5FVYAfrkiTr4SZOAyNn8sz9SGmOHLODU4m+cRLS19vHZ/euS78Axj1hS7/82TvDVY6GofbHlK/yKhSaY9C7fSQ9MY+wlUouQz4N1JKApf8mAbW8l0+0o303x7+m0/nmAAFzy/TEKgLVfvyu7j4+8OFRcBgff0cblE5WsIof9aabXAVebs6lYTCbBnREnL0DRdFcgCK14e7FuyY20mYgRv7HYqS9OAhdlFE8qj/z/b6FH/zHb02VufmShePETzWNM80NIH9PBvV6jv9aoJplb++GLOWKX0do+EuJ0J8tukrVAoB6EeP3nMdXXbh9BG+Yp+Rqrmq9QkntUbVcXiD6b4ILbVUBcuQjfvGhxAZ2HJ53XbJCrZx2b1dsamcmos1c5HWsSzNgJQw4VdVSQF/jfvId9yfh0blet8Iw2NxmWnGT/r28oawgHYgHvwlLJ/1CFICOTdRb+AtcG/ebwwtpAGtp26DJoMaMb2LCbxi2nv2OFxtrU8NQdos/IksmfslQLjocL9rHgD+1L7YyMRnZw+viPOhiuH/fTWrcnEMJwgAqFPMtTEip8mf0anpHaDOOVUqKNMPgqYvTylq0XLc8kn2KUk2dDBe0J4i/UvQCSb+ylyDa+eVpuR0eQzAEciDF8BwHmvcuJv1U/A3eyyrpdTpNdh3fgjCnncYz1oH+d0h8MNQPy2FqZlK0XvHsTUbjVaM5AHuiPkgCzXvKV0sBZ+kHBxaicKXUvLjtFhbUKrek0CjTUYR8bhVdT4IN+mPWlx4HQshx4xC3Khb0Oa/JBa4Cv9znV8wnetXrNsYcGtNRDMEOOl82NvIO3ySkrBW4JANJfcxtRQhiLmFTaGvqMpu/wy15N+wETEEPWezxa+XFdNeAdp0W3576Bpi3srU9x49UC60hZp04PB6CA1iHF30jHeuGi4wYFo3YYh5nWSdVRk0efjlompVSZ2bYSfzI2fbO9OIEvnxXMNuM+4fr1zRVVAbPh74gmj2fHncj5tPMbSmyMluiaSp58JZeh3xs+3Ngwv8iopQ84cDwzf+kzb4U++RqkWqqzaMxvfm9uPtMYBRjCzKAnNjcmWbF2c7DVK/bf8aY3KgVFgGYSEigOgm4VYF985VSOG1reeUFQfT0NG2hrME3VAms0LQNgkW2g2HEPm/IZt3gMt117bcMJ6zURQ2IHyYsUSnW9PTZyb0aTjwR2i98xxl+UgFOy5neeEgznloGPak8fQPUAW3cIUP/UA1IvgZWRGQSwdAkI2uU7mKX4hfQitz2Bd5PerwrCnoJoEW4ciQ03TasH3tqXGauGnrg2NoGne0xgkjVqNoVg0fmIFEuwHTwqWRNuaaKb+9nm7YEcUpshu4QbX+lzqYQgwIRQM3Y4b6bM/Ct2VwmBHmVfbCJ8XhJB4udMenMq4Eq2w0FNDP6O9ui9HJL+QkFYghukyU4QeezeLv1fTo8vdMoklgic/FE85fUt/932nxinM3EstuVDyOx0g8+4DC0bUZRic5iJk4gZsFbPGF8IyTsHcSfhQ0fZ17FXd2maeWxtlLlGDBXgyHaDkir026HRz5pPh6AH9o46vnlGgzc6XLNd9c/JXMjrIbNnikfMRCvgIbocmctG24eEiQU+iCt9zbX2BPre9oGIgG48ATF1dwMP3qVgtMaUZSN/eQgqlAwfI7KCX6cI81x9UTQCCqdFxIG3eS09FqcNsED0SQnki+gNoHBGqt526qP8KumfcKDmGic5PXBfAbg+cu1bvS3xN73nbf+HLbHDAcEhjzonkoZRzWRCHKFA/08up9Kj6x5WRn6OJ7/GJsVVFww8KhqJhvB+f3Km61K4/Sn6cghZ+w0p6K2mtgJhT0B/pEOOlPLCb7pCdsrk9TtDDb1pyNKQxGYx4up/apNDNxFzFlGAbi3y2SMpItCjs6tWDJjq11w42qfj6VIsMlIcriPCU4vX600WZqU5QdoHjBjwgsR0wV1rbhFjI7GPj42YMR4B91uw2R1ATTThN6G2D/dbnFOxik5rZPBWX0VlPFn9iG1GLcloTZH9yMWwdOvvN7Nw3FBLXWACekQWOe6YwsZThOD7jIrVlQLETMgOiKv4MBGYuYjfxXeEEi8zX7xRQNxMvvABCn1RGkTV9LnAGJNDeEtMvbZpzzDK2IWZ6cAZppG21v51maMeSx+yndSXsaxK5WPc6edNqfUQIsJueWygYvDyiC3ibcr/dtLzYFM+bS3HWq8u9NvBh0DUvufhn/KUFvMAsY7aWSOemDGXqpEtkW1lClS7kEQGMqX9oxIwFpxYk5TxBB50g3aubiN1w93HHilCWA36++RXOumEqYHngov5RjN7MQ/jHxGSw0yzxuVtX2+yrk6S5BI0+pyS/MrCt3JjWcRzyLIIHDGqWU7JU7/2aLpEFFvHkDZzrJW4LNim7PlRg7p8XI+P07KcUDNy9aNQPg48SOAVjEllZG1pnzkcyQ1D4662wP/IkQPejBv6N0w57921GRe8DQ5h29OaIYlfqGTcVbWoHJ3U30y7n+sQWDpIs5BqbjvIBgA1tdNjSqHxFxyh7e6x/KAptpAw/DM3bhf9tJJv3YQ2aq2piDkK+ZPPSLT+IHvdCpLPvMS7FkrQaUImq0Fn3scoBNYXVAwtBNz+nGF4uGiOBHCiBTR304CqUNKZMHDpyEWrQIsnudt6eORoh2YnI+eyKNgUE44YgGJGy/CQiYikUGhGXwIjwTKi9szrp3pZ92GYo0I+kapDESvcPSEo7O1hLjbUw8F24PCA56auepyOWAKO7zRYobVBR0kILCjBndDvxUtT63C8rmxUC9lLJKU7gWY9NuOkC4GMZzHVxCx6kFw3CC8WpYBS3AZGvelOVi5BLMrOy8hSZUobfrhxtXEaOVijgFxoiKQ6uvPpDQKTVSP6erO3UOmi751lRuTcbLuuh5fEoxZSMQQHDaGG7OCSkImpPR36+8LJK5CDiLThpJ0qCpoKL3GBXhhd4fsrFn+umkciUVKM8Oawonj6uZDEBqqt08uXiL/ULfq4O6hGdvG8aff1gSW96rGKtvl3VGJwz3ObxkSvCY9iT5/dg5zAo+mdeMiko4Ns2YYyDdHTBli5nV016hdRw/elEgVWyGmMfR59CyFl4NB8ZJYWZX+xKoR2vk0IdE9T2xKQKDAN1NJ6vIaK7KJI6il31VYSS29qDmVi89jCtIka4NnVCaBgEtQbMNEX/mXJ/4CEP0erHwZXjle5LwK1Bt5Su9oOEJKZNJY3xvE9YlnypHZnDsgDxCUTOPfpXvx2piMaU1Ji74szCL8kIgGrkqIxPjsr0V25xaF9epuc71Et3mFlV5X/WmZ2pwTwxQOPtUnob+McNJXynNJwOCfO5NW3GScQWdrC/VR8is7hKaZ2Kl7O1Vxvv6hDFcjfZfP3/X3yWPi0wlp+ursf3jupDXYOAhJva5P9L4GESXzz64u3JmP4uvLSFGYyXxO5cp76Woa5fEo8dON6ssg+qOA2s0e/6YWoxSsanWhUFZ0sfMRnAPreHBdqWXLh4S9dT8QXPbHAoD/kUtyZU25CoJA9PKMcOxl1mHC3RCvlckJ/S8Vdy1nVTcbPZtOavfiPmbq/X1BdigzWqcItRNoIm2EoEopcUXx0rqpdvGQj9JBTzMw7v9dpyIGJvJr1qDFsUxuBjv/CdR9HsXImplyrYq5Q+nvdbpiHeUjhQDF2xMXI0KRssrCyCH8PND11A8xan+aAldkJ+eeJssG//5db98J3JtXZYiR+D2Lrp0Jv6shl9zB6gRJ+AJxTrnK+iFOJrcGuawUmcHr516zjbbKtCoi/UjJvJ6voQtM36mL2pQgLAh5OGoko4EP0h1bpk2lxQiM3TjTlfRJ2IBareMnSaT2y+vFwot4cMGLbLM2k0SiR/ojSTSKvXs3Cq4WXzV8Ro8XdFvyF6pCeQuyS8x56Q8ONDclG8luZ9FzHSdbi/z98PI3BAVKEahFTe2vpJY6k077i6j2s7mDMS5byCrnoou1uTTe1hXRn++Rm1+H8FxSCmewh8PSn83Bcw13BpGPlAMVpnz7FhhHWhqxICKaHKPORCAPbck54TGWZ9B4BU70cKkY5Kpreh5WYTygZz3NTFnpE9N+Cj7MRgpAr/10EWb35SfSUfVk7+5ajnU3fjXZ/YvnW2ZWiHnTaR+NoWwTDmgABYDZ9X5FsLDPQbi/Dt7onDlvVhj48fDANK7FHsMpCScQsrrTOjUgM0J+UKvq+bNwvh7VxsIoIbUMcMgPMXigo/sMb4VSaXZ7CiXjE6qkeLrozOIh3VLRwsmEj0EQx/Orw4xOQZgVx9eA0rxCy3y1lAehBeJTL8LVZ+s5X3nIFmStdaSFEEdKiUjGrm0KjIPPOV1LrWQRzR1IE6NLbf23oDadlEaD0hqZLiqjUrOEhU5KwDGpp1Td9Q9BNYSgP0fZnJO1XylruWZEhyXvSbLKcH+WMNkSB65Ht1Hd6DO1oI4E2LgeZxWo9LEWzTSSW1Vn4jNBe8SHZCpVNyiz4FgijFbH5Cmp+LOqLf2fBS7dSaLcu9EGyxd/Jlvapd1KIBEcYtRc0dnhP04kOsfilSHFWTjj8q/xaAAmbyOM0nVoeKeenhjDwsz6Zi7o6lzsVjLrtGIa4keoWgoF4u+OBWoL2AM10IREdYTTtJteO7ZBWBWpk0oH1Qpiu6MyBTsQotMhG+uVcW4rC1kMb6vKLiYYq/B42PLagOqFZfx47Fbk3N458hyT/5VX9lyLt4dwHbONezXdavZYuWXmNXw+lDpmxd34M6G958/Nrx/H+wJQkpkqCY+fTe7CulUDj7s/5PR0JsrcKJD2dz2QMSAImR2NW5pY0FsYdDpZILw1LznY5DIHqiWf9LTcWGQkapKHequSLNqoktfpBTk3URMSG5wCJuBfsKmoceg1KL+6sHVXNpNIccMIUmtMZcOiqPDPb+VODMt1/mseU64sz1whPshra4T2ipMVrBnsG9L8e5uXkXixIRVyrIWXlXbQx7MC5+4ZDglZ8kDWmkbVyp+zqwJCBrbfnaJTRq93Tx4mdOWR+jlrT2mrvCeHNb+6IJsp3/LgSbCVJVpe7K29f6XGpwDjZ16tfH8P/5IGdf7MpYv+n6wwCxZbrauRPOb/qMhbVHwREqAkH7HBdevpv7beQTKVOhJEJZ5h4U4CQgaXtyZyXC0w3CTl3gvNzcG1v2nywWXtM9k9crvOvCfp8xJSmbp2RFsyRJHPktajs79Dy7OoX0JlHQPWoRqqAYq6pt7QPKBAtCT4w7/Xe0JD8ATM7p6EyTpItMauCJTN6P/JnEpfaNyOpRgYnvfk9l/VkYNJvmZzfhJ2Oypo3XoYYm46Gm+pCmTzLjOsThjfjy/KNs4rs2BfDZ61ewslfiAu1X/37HvN5Vnaw+2wxnDlpxfdq66Wf8R5rweL+M0GsYxIelU6LQuSs4HeYCpSoaFBdcEaJJfmPsYdIlfgH1b2p0dwNI5+w2ieA+fkF0Bul71NzTW1qxig69QbW1kiEE8sjWkLJEfd/UKNCPrp4C0GCL13w3fM3T1/6TT4mtv5yTxviju9IRKZAM3oXPVTcWe5ED6vSL3CpGJic1lHukf3MHnelaKXkFAQmdLs7RES4J6uYKfI/sga7bYhsDJWMmJm0hEcGIOQhtX08x6k+oQRK5wNft+zlGKikWbPCflfanmwrKp/qJEyrVnTA3ohciHifxS0VVR9mG1BIuzxKEf5JtJyo28fwV8lF/oqWquLaojQHE6kwdhKu64vXI+pkhkyeO/sfmKay4hE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2021-07-30T02:16:00Z</dcterms:created>
  <dc:creator>Adriana Ariza Luque</dc:creator>
</cp:coreProperties>
</file>